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81" w:rsidRDefault="002D5181" w:rsidP="002D5181">
      <w:pPr>
        <w:jc w:val="center"/>
        <w:rPr>
          <w:rFonts w:ascii="Tahoma" w:eastAsia="Times New Roman" w:hAnsi="Tahoma" w:cs="Tahoma"/>
          <w:b/>
          <w:bCs/>
          <w:sz w:val="20"/>
        </w:rPr>
      </w:pPr>
      <w:r>
        <w:rPr>
          <w:rFonts w:ascii="Tahoma" w:eastAsia="Times New Roman" w:hAnsi="Tahoma" w:cs="Tahoma"/>
          <w:b/>
          <w:bCs/>
          <w:sz w:val="20"/>
        </w:rPr>
        <w:t>COMUNICAT DE PRESA</w:t>
      </w:r>
    </w:p>
    <w:p w:rsidR="002D5181" w:rsidRDefault="002D5181" w:rsidP="002D5181">
      <w:pPr>
        <w:rPr>
          <w:rFonts w:ascii="Tahoma" w:eastAsia="Times New Roman" w:hAnsi="Tahoma" w:cs="Tahoma"/>
          <w:b/>
          <w:bCs/>
          <w:sz w:val="20"/>
        </w:rPr>
      </w:pPr>
    </w:p>
    <w:p w:rsidR="002D5181" w:rsidRPr="002D5181" w:rsidRDefault="002D5181" w:rsidP="002D5181">
      <w:pPr>
        <w:rPr>
          <w:rFonts w:ascii="Times New Roman" w:eastAsia="Times New Roman" w:hAnsi="Times New Roman" w:cs="Times New Roman"/>
          <w:sz w:val="24"/>
          <w:szCs w:val="24"/>
        </w:rPr>
      </w:pPr>
      <w:r w:rsidRPr="002D5181">
        <w:rPr>
          <w:rFonts w:ascii="Tahoma" w:eastAsia="Times New Roman" w:hAnsi="Tahoma" w:cs="Tahoma"/>
          <w:b/>
          <w:bCs/>
          <w:sz w:val="20"/>
        </w:rPr>
        <w:t>Pozitia patronatelor si asociatiilor profesionale cu privire la amnistia fiscala si viitorul profesiilor liberale</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Confederatia Nationala a Patronatului Roman (CNPR) sustine si apreciaza masura aprobata de Guvern de solutionare  echitabila a unui conflict artificial creat de ANAF printr-o confuzie de interpretare a unei reglementari care a pus multimea profesionistilor romani in postura incorecta de evazionisti fiscali, in conditiile in care acestia au fost platitori corecti de taxe si impozite.</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CNPR intelege si sustine activitatea ANAF indreptata in directia reducerii evaziunii fiscale, solicitand  un dialog mai activ si constructiv cu mediul de afaceri reprezentat de Patronate si Asociatiile Profesionale - creatorii de facto ai succesului economic romanesc.</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Dezbaterea interactiva organizata de CNPR si desfasurata in data de 14 mai 2015, in care diferitele grupuri de profesionisti, alaturi de patronate, si-au exprimat parerile fata de reglementarile fiscale aplicate profesiilor liberale, a scos  in evidenta preocuparea reprezentantilor diverselor profesii liberale fata de statutul lor, asa cum este el reglementat in viitorul Cod Fiscal.</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Opinia generala este ca, dincolo de regimul  de impozitare care nu a fost inca negociat sau discutat cu cei in cauza, profesiilor liberale nu le sunt recunoscute statutul de independenta, responsabilitate si nevoia unor relatii de munca specifice acestora. In cadrul intalnirii au fost exprimate opinii ale arhitectilor, psihologilor, medicilor, avocatilor, expertilor contabili, ziaristilor si consultantilor fiscali.</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Profesionistii solicita sa nu fie obligati sa incheie contracte de munca, deoarece legislatia romaneasca a muncii contine prevederi neconforme cu specificul profesiilor liberale.</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xml:space="preserve">CNPR a constatat  parerea asociatiilor profesionale privind introducerea urmatoarei prevederi in noul Codul Fiscal: </w:t>
      </w:r>
      <w:r w:rsidRPr="002D5181">
        <w:rPr>
          <w:rFonts w:ascii="Tahoma" w:eastAsia="Times New Roman" w:hAnsi="Tahoma" w:cs="Tahoma"/>
          <w:b/>
          <w:bCs/>
          <w:color w:val="000000"/>
          <w:sz w:val="20"/>
        </w:rPr>
        <w:t>Art. 7. Punct 3</w:t>
      </w:r>
      <w:r w:rsidRPr="002D5181">
        <w:rPr>
          <w:rFonts w:ascii="Tahoma" w:eastAsia="Times New Roman" w:hAnsi="Tahoma" w:cs="Tahoma"/>
          <w:color w:val="000000"/>
          <w:sz w:val="20"/>
          <w:szCs w:val="20"/>
        </w:rPr>
        <w:t xml:space="preserve"> -  </w:t>
      </w:r>
      <w:r w:rsidRPr="002D5181">
        <w:rPr>
          <w:rFonts w:ascii="Tahoma" w:eastAsia="Times New Roman" w:hAnsi="Tahoma" w:cs="Tahoma"/>
          <w:b/>
          <w:bCs/>
          <w:color w:val="000000"/>
          <w:sz w:val="20"/>
        </w:rPr>
        <w:t>activitatile care genereaza venituri din profesii libere, drepturile de autor si drepturile conexe definite potrivit prevederilor Legii nr. 8/1996 privind dreptul de autor si drepturile conexe, cu modificarile si completarile ulterioare precum si orice activitate desfasurata de catre o persoana fizica in scopul obtinerii de venituri, care indeplineste majoritatea dintre urmatoarele criterii...</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De asemenea CNPR a luat act si de propunerea de plafonare la 3 salarii medii a nivelului taxelor si impozitelor.  Participantii doresc sa deschida o poarta de dialog cu Ministerul Finantelor si membrii Comisiilor de Buget-Finante din Parlamentul  Romaniei in scopul gasirii celor mai corecte formulari de text incluse in viitorul Cod Fiscal pe tema „dependentei si independentei”.</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Confederatia Nationala a Patronatului Roman este pregatita sa participe la dezbateri deschise, profesioniste, bazate pe argumente, astfel incat viitoarele reglementari fiscale sa fie cat mai usor de inteles si respectat de sutele de mii de  microintreprinderi si reprezentanti ai profesiilor liberale, asigurand atat realizarea veniturilor bugetare, cat si un statut  corect acestor categorii de contribuabili.</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Prim-vicepresedinte CNPR,</w:t>
      </w:r>
    </w:p>
    <w:p w:rsidR="002D5181" w:rsidRPr="002D5181" w:rsidRDefault="002D5181" w:rsidP="002D5181">
      <w:pPr>
        <w:rPr>
          <w:rFonts w:ascii="Tahoma" w:eastAsia="Times New Roman" w:hAnsi="Tahoma" w:cs="Tahoma"/>
          <w:color w:val="000000"/>
          <w:sz w:val="20"/>
          <w:szCs w:val="20"/>
        </w:rPr>
      </w:pPr>
      <w:r w:rsidRPr="002D5181">
        <w:rPr>
          <w:rFonts w:ascii="Tahoma" w:eastAsia="Times New Roman" w:hAnsi="Tahoma" w:cs="Tahoma"/>
          <w:color w:val="000000"/>
          <w:sz w:val="20"/>
          <w:szCs w:val="20"/>
        </w:rPr>
        <w:t> Ec. Anca Vlad</w:t>
      </w:r>
    </w:p>
    <w:p w:rsidR="00F82EEE" w:rsidRDefault="002D5181"/>
    <w:sectPr w:rsidR="00F82EEE" w:rsidSect="00202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5181"/>
    <w:rsid w:val="00202066"/>
    <w:rsid w:val="002839CD"/>
    <w:rsid w:val="00284CE0"/>
    <w:rsid w:val="002D5181"/>
    <w:rsid w:val="00B8585B"/>
    <w:rsid w:val="00DC6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5181"/>
    <w:rPr>
      <w:b/>
      <w:bCs/>
    </w:rPr>
  </w:style>
</w:styles>
</file>

<file path=word/webSettings.xml><?xml version="1.0" encoding="utf-8"?>
<w:webSettings xmlns:r="http://schemas.openxmlformats.org/officeDocument/2006/relationships" xmlns:w="http://schemas.openxmlformats.org/wordprocessingml/2006/main">
  <w:divs>
    <w:div w:id="1233927441">
      <w:bodyDiv w:val="1"/>
      <w:marLeft w:val="0"/>
      <w:marRight w:val="0"/>
      <w:marTop w:val="0"/>
      <w:marBottom w:val="0"/>
      <w:divBdr>
        <w:top w:val="none" w:sz="0" w:space="0" w:color="auto"/>
        <w:left w:val="none" w:sz="0" w:space="0" w:color="auto"/>
        <w:bottom w:val="none" w:sz="0" w:space="0" w:color="auto"/>
        <w:right w:val="none" w:sz="0" w:space="0" w:color="auto"/>
      </w:divBdr>
      <w:divsChild>
        <w:div w:id="84359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343171">
              <w:marLeft w:val="0"/>
              <w:marRight w:val="0"/>
              <w:marTop w:val="0"/>
              <w:marBottom w:val="0"/>
              <w:divBdr>
                <w:top w:val="none" w:sz="0" w:space="0" w:color="auto"/>
                <w:left w:val="none" w:sz="0" w:space="0" w:color="auto"/>
                <w:bottom w:val="none" w:sz="0" w:space="0" w:color="auto"/>
                <w:right w:val="none" w:sz="0" w:space="0" w:color="auto"/>
              </w:divBdr>
              <w:divsChild>
                <w:div w:id="81252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94084">
                      <w:marLeft w:val="0"/>
                      <w:marRight w:val="0"/>
                      <w:marTop w:val="0"/>
                      <w:marBottom w:val="0"/>
                      <w:divBdr>
                        <w:top w:val="none" w:sz="0" w:space="0" w:color="auto"/>
                        <w:left w:val="none" w:sz="0" w:space="0" w:color="auto"/>
                        <w:bottom w:val="none" w:sz="0" w:space="0" w:color="auto"/>
                        <w:right w:val="none" w:sz="0" w:space="0" w:color="auto"/>
                      </w:divBdr>
                      <w:divsChild>
                        <w:div w:id="73092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158441">
                              <w:marLeft w:val="0"/>
                              <w:marRight w:val="0"/>
                              <w:marTop w:val="0"/>
                              <w:marBottom w:val="0"/>
                              <w:divBdr>
                                <w:top w:val="none" w:sz="0" w:space="0" w:color="auto"/>
                                <w:left w:val="none" w:sz="0" w:space="0" w:color="auto"/>
                                <w:bottom w:val="none" w:sz="0" w:space="0" w:color="auto"/>
                                <w:right w:val="none" w:sz="0" w:space="0" w:color="auto"/>
                              </w:divBdr>
                              <w:divsChild>
                                <w:div w:id="79841546">
                                  <w:marLeft w:val="0"/>
                                  <w:marRight w:val="0"/>
                                  <w:marTop w:val="0"/>
                                  <w:marBottom w:val="0"/>
                                  <w:divBdr>
                                    <w:top w:val="none" w:sz="0" w:space="0" w:color="auto"/>
                                    <w:left w:val="none" w:sz="0" w:space="0" w:color="auto"/>
                                    <w:bottom w:val="none" w:sz="0" w:space="0" w:color="auto"/>
                                    <w:right w:val="none" w:sz="0" w:space="0" w:color="auto"/>
                                  </w:divBdr>
                                </w:div>
                                <w:div w:id="72699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5135">
                                      <w:marLeft w:val="0"/>
                                      <w:marRight w:val="0"/>
                                      <w:marTop w:val="0"/>
                                      <w:marBottom w:val="0"/>
                                      <w:divBdr>
                                        <w:top w:val="none" w:sz="0" w:space="0" w:color="auto"/>
                                        <w:left w:val="none" w:sz="0" w:space="0" w:color="auto"/>
                                        <w:bottom w:val="none" w:sz="0" w:space="0" w:color="auto"/>
                                        <w:right w:val="none" w:sz="0" w:space="0" w:color="auto"/>
                                      </w:divBdr>
                                      <w:divsChild>
                                        <w:div w:id="785278014">
                                          <w:marLeft w:val="0"/>
                                          <w:marRight w:val="0"/>
                                          <w:marTop w:val="0"/>
                                          <w:marBottom w:val="0"/>
                                          <w:divBdr>
                                            <w:top w:val="none" w:sz="0" w:space="0" w:color="auto"/>
                                            <w:left w:val="none" w:sz="0" w:space="0" w:color="auto"/>
                                            <w:bottom w:val="none" w:sz="0" w:space="0" w:color="auto"/>
                                            <w:right w:val="none" w:sz="0" w:space="0" w:color="auto"/>
                                          </w:divBdr>
                                        </w:div>
                                        <w:div w:id="920526359">
                                          <w:marLeft w:val="0"/>
                                          <w:marRight w:val="0"/>
                                          <w:marTop w:val="0"/>
                                          <w:marBottom w:val="0"/>
                                          <w:divBdr>
                                            <w:top w:val="none" w:sz="0" w:space="0" w:color="auto"/>
                                            <w:left w:val="none" w:sz="0" w:space="0" w:color="auto"/>
                                            <w:bottom w:val="none" w:sz="0" w:space="0" w:color="auto"/>
                                            <w:right w:val="none" w:sz="0" w:space="0" w:color="auto"/>
                                          </w:divBdr>
                                        </w:div>
                                        <w:div w:id="1949266041">
                                          <w:marLeft w:val="0"/>
                                          <w:marRight w:val="0"/>
                                          <w:marTop w:val="0"/>
                                          <w:marBottom w:val="0"/>
                                          <w:divBdr>
                                            <w:top w:val="none" w:sz="0" w:space="0" w:color="auto"/>
                                            <w:left w:val="none" w:sz="0" w:space="0" w:color="auto"/>
                                            <w:bottom w:val="none" w:sz="0" w:space="0" w:color="auto"/>
                                            <w:right w:val="none" w:sz="0" w:space="0" w:color="auto"/>
                                          </w:divBdr>
                                        </w:div>
                                        <w:div w:id="1773747693">
                                          <w:marLeft w:val="0"/>
                                          <w:marRight w:val="0"/>
                                          <w:marTop w:val="0"/>
                                          <w:marBottom w:val="0"/>
                                          <w:divBdr>
                                            <w:top w:val="none" w:sz="0" w:space="0" w:color="auto"/>
                                            <w:left w:val="none" w:sz="0" w:space="0" w:color="auto"/>
                                            <w:bottom w:val="none" w:sz="0" w:space="0" w:color="auto"/>
                                            <w:right w:val="none" w:sz="0" w:space="0" w:color="auto"/>
                                          </w:divBdr>
                                        </w:div>
                                        <w:div w:id="1265646932">
                                          <w:marLeft w:val="0"/>
                                          <w:marRight w:val="0"/>
                                          <w:marTop w:val="0"/>
                                          <w:marBottom w:val="0"/>
                                          <w:divBdr>
                                            <w:top w:val="none" w:sz="0" w:space="0" w:color="auto"/>
                                            <w:left w:val="none" w:sz="0" w:space="0" w:color="auto"/>
                                            <w:bottom w:val="none" w:sz="0" w:space="0" w:color="auto"/>
                                            <w:right w:val="none" w:sz="0" w:space="0" w:color="auto"/>
                                          </w:divBdr>
                                        </w:div>
                                        <w:div w:id="1682512897">
                                          <w:marLeft w:val="0"/>
                                          <w:marRight w:val="0"/>
                                          <w:marTop w:val="0"/>
                                          <w:marBottom w:val="0"/>
                                          <w:divBdr>
                                            <w:top w:val="none" w:sz="0" w:space="0" w:color="auto"/>
                                            <w:left w:val="none" w:sz="0" w:space="0" w:color="auto"/>
                                            <w:bottom w:val="none" w:sz="0" w:space="0" w:color="auto"/>
                                            <w:right w:val="none" w:sz="0" w:space="0" w:color="auto"/>
                                          </w:divBdr>
                                        </w:div>
                                        <w:div w:id="1509061099">
                                          <w:marLeft w:val="0"/>
                                          <w:marRight w:val="0"/>
                                          <w:marTop w:val="0"/>
                                          <w:marBottom w:val="0"/>
                                          <w:divBdr>
                                            <w:top w:val="none" w:sz="0" w:space="0" w:color="auto"/>
                                            <w:left w:val="none" w:sz="0" w:space="0" w:color="auto"/>
                                            <w:bottom w:val="none" w:sz="0" w:space="0" w:color="auto"/>
                                            <w:right w:val="none" w:sz="0" w:space="0" w:color="auto"/>
                                          </w:divBdr>
                                        </w:div>
                                        <w:div w:id="2122842830">
                                          <w:marLeft w:val="0"/>
                                          <w:marRight w:val="0"/>
                                          <w:marTop w:val="0"/>
                                          <w:marBottom w:val="0"/>
                                          <w:divBdr>
                                            <w:top w:val="none" w:sz="0" w:space="0" w:color="auto"/>
                                            <w:left w:val="none" w:sz="0" w:space="0" w:color="auto"/>
                                            <w:bottom w:val="none" w:sz="0" w:space="0" w:color="auto"/>
                                            <w:right w:val="none" w:sz="0" w:space="0" w:color="auto"/>
                                          </w:divBdr>
                                        </w:div>
                                        <w:div w:id="398215927">
                                          <w:marLeft w:val="0"/>
                                          <w:marRight w:val="0"/>
                                          <w:marTop w:val="0"/>
                                          <w:marBottom w:val="0"/>
                                          <w:divBdr>
                                            <w:top w:val="none" w:sz="0" w:space="0" w:color="auto"/>
                                            <w:left w:val="none" w:sz="0" w:space="0" w:color="auto"/>
                                            <w:bottom w:val="none" w:sz="0" w:space="0" w:color="auto"/>
                                            <w:right w:val="none" w:sz="0" w:space="0" w:color="auto"/>
                                          </w:divBdr>
                                        </w:div>
                                        <w:div w:id="34815016">
                                          <w:marLeft w:val="0"/>
                                          <w:marRight w:val="0"/>
                                          <w:marTop w:val="0"/>
                                          <w:marBottom w:val="0"/>
                                          <w:divBdr>
                                            <w:top w:val="none" w:sz="0" w:space="0" w:color="auto"/>
                                            <w:left w:val="none" w:sz="0" w:space="0" w:color="auto"/>
                                            <w:bottom w:val="none" w:sz="0" w:space="0" w:color="auto"/>
                                            <w:right w:val="none" w:sz="0" w:space="0" w:color="auto"/>
                                          </w:divBdr>
                                        </w:div>
                                        <w:div w:id="1732772542">
                                          <w:marLeft w:val="0"/>
                                          <w:marRight w:val="0"/>
                                          <w:marTop w:val="0"/>
                                          <w:marBottom w:val="0"/>
                                          <w:divBdr>
                                            <w:top w:val="none" w:sz="0" w:space="0" w:color="auto"/>
                                            <w:left w:val="none" w:sz="0" w:space="0" w:color="auto"/>
                                            <w:bottom w:val="none" w:sz="0" w:space="0" w:color="auto"/>
                                            <w:right w:val="none" w:sz="0" w:space="0" w:color="auto"/>
                                          </w:divBdr>
                                        </w:div>
                                        <w:div w:id="1146506774">
                                          <w:marLeft w:val="0"/>
                                          <w:marRight w:val="0"/>
                                          <w:marTop w:val="0"/>
                                          <w:marBottom w:val="0"/>
                                          <w:divBdr>
                                            <w:top w:val="none" w:sz="0" w:space="0" w:color="auto"/>
                                            <w:left w:val="none" w:sz="0" w:space="0" w:color="auto"/>
                                            <w:bottom w:val="none" w:sz="0" w:space="0" w:color="auto"/>
                                            <w:right w:val="none" w:sz="0" w:space="0" w:color="auto"/>
                                          </w:divBdr>
                                        </w:div>
                                        <w:div w:id="1197044318">
                                          <w:marLeft w:val="0"/>
                                          <w:marRight w:val="0"/>
                                          <w:marTop w:val="0"/>
                                          <w:marBottom w:val="0"/>
                                          <w:divBdr>
                                            <w:top w:val="none" w:sz="0" w:space="0" w:color="auto"/>
                                            <w:left w:val="none" w:sz="0" w:space="0" w:color="auto"/>
                                            <w:bottom w:val="none" w:sz="0" w:space="0" w:color="auto"/>
                                            <w:right w:val="none" w:sz="0" w:space="0" w:color="auto"/>
                                          </w:divBdr>
                                        </w:div>
                                        <w:div w:id="703024089">
                                          <w:marLeft w:val="0"/>
                                          <w:marRight w:val="0"/>
                                          <w:marTop w:val="0"/>
                                          <w:marBottom w:val="0"/>
                                          <w:divBdr>
                                            <w:top w:val="none" w:sz="0" w:space="0" w:color="auto"/>
                                            <w:left w:val="none" w:sz="0" w:space="0" w:color="auto"/>
                                            <w:bottom w:val="none" w:sz="0" w:space="0" w:color="auto"/>
                                            <w:right w:val="none" w:sz="0" w:space="0" w:color="auto"/>
                                          </w:divBdr>
                                        </w:div>
                                        <w:div w:id="1609780083">
                                          <w:marLeft w:val="0"/>
                                          <w:marRight w:val="0"/>
                                          <w:marTop w:val="0"/>
                                          <w:marBottom w:val="0"/>
                                          <w:divBdr>
                                            <w:top w:val="none" w:sz="0" w:space="0" w:color="auto"/>
                                            <w:left w:val="none" w:sz="0" w:space="0" w:color="auto"/>
                                            <w:bottom w:val="none" w:sz="0" w:space="0" w:color="auto"/>
                                            <w:right w:val="none" w:sz="0" w:space="0" w:color="auto"/>
                                          </w:divBdr>
                                        </w:div>
                                        <w:div w:id="379938825">
                                          <w:marLeft w:val="0"/>
                                          <w:marRight w:val="0"/>
                                          <w:marTop w:val="0"/>
                                          <w:marBottom w:val="0"/>
                                          <w:divBdr>
                                            <w:top w:val="none" w:sz="0" w:space="0" w:color="auto"/>
                                            <w:left w:val="none" w:sz="0" w:space="0" w:color="auto"/>
                                            <w:bottom w:val="none" w:sz="0" w:space="0" w:color="auto"/>
                                            <w:right w:val="none" w:sz="0" w:space="0" w:color="auto"/>
                                          </w:divBdr>
                                        </w:div>
                                        <w:div w:id="1210260093">
                                          <w:marLeft w:val="0"/>
                                          <w:marRight w:val="0"/>
                                          <w:marTop w:val="0"/>
                                          <w:marBottom w:val="0"/>
                                          <w:divBdr>
                                            <w:top w:val="none" w:sz="0" w:space="0" w:color="auto"/>
                                            <w:left w:val="none" w:sz="0" w:space="0" w:color="auto"/>
                                            <w:bottom w:val="none" w:sz="0" w:space="0" w:color="auto"/>
                                            <w:right w:val="none" w:sz="0" w:space="0" w:color="auto"/>
                                          </w:divBdr>
                                        </w:div>
                                        <w:div w:id="887301830">
                                          <w:marLeft w:val="0"/>
                                          <w:marRight w:val="0"/>
                                          <w:marTop w:val="0"/>
                                          <w:marBottom w:val="0"/>
                                          <w:divBdr>
                                            <w:top w:val="none" w:sz="0" w:space="0" w:color="auto"/>
                                            <w:left w:val="none" w:sz="0" w:space="0" w:color="auto"/>
                                            <w:bottom w:val="none" w:sz="0" w:space="0" w:color="auto"/>
                                            <w:right w:val="none" w:sz="0" w:space="0" w:color="auto"/>
                                          </w:divBdr>
                                        </w:div>
                                        <w:div w:id="264508452">
                                          <w:marLeft w:val="0"/>
                                          <w:marRight w:val="0"/>
                                          <w:marTop w:val="0"/>
                                          <w:marBottom w:val="0"/>
                                          <w:divBdr>
                                            <w:top w:val="none" w:sz="0" w:space="0" w:color="auto"/>
                                            <w:left w:val="none" w:sz="0" w:space="0" w:color="auto"/>
                                            <w:bottom w:val="none" w:sz="0" w:space="0" w:color="auto"/>
                                            <w:right w:val="none" w:sz="0" w:space="0" w:color="auto"/>
                                          </w:divBdr>
                                        </w:div>
                                        <w:div w:id="944844265">
                                          <w:marLeft w:val="0"/>
                                          <w:marRight w:val="0"/>
                                          <w:marTop w:val="0"/>
                                          <w:marBottom w:val="0"/>
                                          <w:divBdr>
                                            <w:top w:val="none" w:sz="0" w:space="0" w:color="auto"/>
                                            <w:left w:val="none" w:sz="0" w:space="0" w:color="auto"/>
                                            <w:bottom w:val="none" w:sz="0" w:space="0" w:color="auto"/>
                                            <w:right w:val="none" w:sz="0" w:space="0" w:color="auto"/>
                                          </w:divBdr>
                                        </w:div>
                                        <w:div w:id="18096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delfinului1</dc:creator>
  <cp:lastModifiedBy>delfinului1</cp:lastModifiedBy>
  <cp:revision>1</cp:revision>
  <dcterms:created xsi:type="dcterms:W3CDTF">2015-05-18T06:57:00Z</dcterms:created>
  <dcterms:modified xsi:type="dcterms:W3CDTF">2015-05-18T06:59:00Z</dcterms:modified>
</cp:coreProperties>
</file>