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PATRONATUL SERVICILOR PRIVATE DIN ROMÂNIA  (PSP)  susține public activitatea de inovare-dezvoltare,</w:t>
      </w:r>
      <w:r w:rsidRPr="00CF61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 cel mai important pilon de creștere durabilă a economiei românești. </w:t>
      </w:r>
    </w:p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Conferința organizata de PSPR, în ziua de 24 martie 2015, a relevat activitatea remarcabilă a unor firme românești în domeniul inovării, participanții solicitând public necesitatea adoptării de măsuri de către autoritățile competente. </w:t>
      </w:r>
    </w:p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>În scopul adoptării de măsuri, de către autoritățile competente, în scopul creșterii accelerate a investițiilor private în acest domeniu, participanții la conferință au solicitat: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definirea  univocă a conceptului de inovare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astfel încât firmele să nu fie implicate în dispute cu inspectorii ANAF, stimulați și obligații de metodologii obscure, nepublice să facă interpretări generatoare de litigii costisitoare. </w:t>
      </w:r>
    </w:p>
    <w:p w:rsidR="00A1735E" w:rsidRPr="00CF6167" w:rsidRDefault="00A1735E" w:rsidP="00A1735E">
      <w:pPr>
        <w:pStyle w:val="ListParagraph"/>
        <w:spacing w:line="360" w:lineRule="auto"/>
        <w:jc w:val="both"/>
        <w:rPr>
          <w:rFonts w:ascii="Arial" w:hAnsi="Arial" w:cs="Arial"/>
          <w:i/>
          <w:color w:val="222222"/>
          <w:sz w:val="24"/>
          <w:szCs w:val="24"/>
        </w:rPr>
      </w:pPr>
      <w:r w:rsidRPr="00CF616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 fost făcută propunere de text pentru a fi introdusă în “Codul Fiscal”.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să se acorde ajutor de stat pentru crearea a cel puțin unui loc de muncă nou, 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în loc de 20  așa cum prevede legislația în vigoare. </w:t>
      </w:r>
    </w:p>
    <w:p w:rsidR="00A1735E" w:rsidRPr="00CF6167" w:rsidRDefault="00A1735E" w:rsidP="00A1735E">
      <w:pPr>
        <w:pStyle w:val="ListParagraph"/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 fost cerută diversificarea și finanțarea mai consistentă a firmelor</w:t>
      </w:r>
      <w:r w:rsidRPr="00CF6167">
        <w:rPr>
          <w:rFonts w:ascii="Arial" w:hAnsi="Arial" w:cs="Arial"/>
          <w:i/>
          <w:color w:val="222222"/>
          <w:sz w:val="24"/>
          <w:szCs w:val="24"/>
        </w:rPr>
        <w:br/>
      </w:r>
      <w:r w:rsidRPr="00CF616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inovative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ghidurile solicitantului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emise de Ministerul Fondurilor Europene pentru Programul Operațional de Competitivitate 2014-2020, </w:t>
      </w: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să fie simplificate,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conform  cererilor și angajamentelor formulate în cadrul discuțiilor dintre participanți și reprezentanții Ministerului Fondurilor Europene. 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a fost salutată inițiativa Ministerului Fondurilor Europene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înființare a unui departament specializat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susținerea proiectelor propuse în a fi finanțate direct de Bruxelles, în cadrul programului HORI</w:t>
      </w:r>
      <w:r w:rsidR="004441C4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2020. 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s-a solicitat </w:t>
      </w: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dezvoltarea de sisteme noi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pentru introducerea pe piață a rezultatelor proceselor de inovare, prin realizarea de achiziții publice directe a unor prototipuri sau serii zero. </w:t>
      </w:r>
    </w:p>
    <w:p w:rsidR="00A1735E" w:rsidRPr="00CF6167" w:rsidRDefault="00A1735E" w:rsidP="00A1735E">
      <w:pPr>
        <w:pStyle w:val="ListParagraph"/>
        <w:spacing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Acțiunea vizează crearea posibilității de satisfacere a unor condiții introduse în caietele de sarcini, destinate unor achiziții publice majore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1735E" w:rsidRPr="00CF6167" w:rsidRDefault="00A1735E" w:rsidP="00A173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participanții la conferință </w:t>
      </w:r>
      <w:r w:rsidRPr="00CF616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au fost de acord ca măsurile de sprijin oferite de Guvernul României să stimuleze antrenarea</w:t>
      </w: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unor proiecte comune, a unui număr cât mai mare de firme românești; în numeroase cazuri, identificându-se complementaritatea unor proiecte aflate în derulare. </w:t>
      </w:r>
    </w:p>
    <w:p w:rsidR="00A1735E" w:rsidRPr="00CF6167" w:rsidRDefault="00A1735E" w:rsidP="00A1735E">
      <w:pPr>
        <w:pStyle w:val="ListParagraph"/>
        <w:spacing w:line="360" w:lineRule="auto"/>
        <w:jc w:val="both"/>
        <w:rPr>
          <w:sz w:val="24"/>
          <w:szCs w:val="24"/>
        </w:rPr>
      </w:pPr>
    </w:p>
    <w:p w:rsidR="00A1735E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>Conferința PSPR, destinata susținerii competitivității, inteligenței și valorii adăugate prin servicii de inovare-dezvoltare, constituie un moment important în reafirmarea publică a valorii creativității specialiștilor români.</w:t>
      </w:r>
    </w:p>
    <w:p w:rsidR="00A1735E" w:rsidRPr="00CF6167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PSPR va continua să susțină public necesitatea recunoașterii și valorificării rezultatelor autentice, produse de firmele inovative românești, și creșterea constantă și autentică a colaborării acestora cu firme cu activități similare din UE sau internaționale. </w:t>
      </w:r>
    </w:p>
    <w:p w:rsidR="00A1735E" w:rsidRDefault="00A1735E" w:rsidP="00A1735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color w:val="222222"/>
          <w:sz w:val="24"/>
          <w:szCs w:val="24"/>
          <w:shd w:val="clear" w:color="auto" w:fill="FFFFFF"/>
        </w:rPr>
        <w:t>PSPR considera ca poate contribui semnificativ la procesul global de inovare, proces de mult mai mare importanță decât cel de exploatare, până la epuizare, a unor resurse naturale.</w:t>
      </w:r>
    </w:p>
    <w:p w:rsidR="00A1735E" w:rsidRDefault="00A1735E" w:rsidP="00A1735E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F61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PATRONATUL SERVICILOR PRIVATE DIN ROMÂNIA</w:t>
      </w:r>
    </w:p>
    <w:p w:rsidR="00642BFF" w:rsidRPr="00A1735E" w:rsidRDefault="00642BFF" w:rsidP="00A1735E">
      <w:pPr>
        <w:rPr>
          <w:szCs w:val="24"/>
        </w:rPr>
      </w:pPr>
    </w:p>
    <w:sectPr w:rsidR="00642BFF" w:rsidRPr="00A1735E" w:rsidSect="00B36FB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A1" w:rsidRDefault="00F108A1" w:rsidP="00B92B4C">
      <w:pPr>
        <w:spacing w:after="0" w:line="240" w:lineRule="auto"/>
      </w:pPr>
      <w:r>
        <w:separator/>
      </w:r>
    </w:p>
  </w:endnote>
  <w:endnote w:type="continuationSeparator" w:id="0">
    <w:p w:rsidR="00F108A1" w:rsidRDefault="00F108A1" w:rsidP="00B9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A1" w:rsidRDefault="00F108A1" w:rsidP="00B92B4C">
      <w:pPr>
        <w:spacing w:after="0" w:line="240" w:lineRule="auto"/>
      </w:pPr>
      <w:r>
        <w:separator/>
      </w:r>
    </w:p>
  </w:footnote>
  <w:footnote w:type="continuationSeparator" w:id="0">
    <w:p w:rsidR="00F108A1" w:rsidRDefault="00F108A1" w:rsidP="00B9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9" w:rsidRDefault="00E77059"/>
  <w:p w:rsidR="00E77059" w:rsidRDefault="00E77059"/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13"/>
      <w:gridCol w:w="5977"/>
    </w:tblGrid>
    <w:tr w:rsidR="00B92B4C" w:rsidTr="00F9590F">
      <w:trPr>
        <w:trHeight w:val="2071"/>
      </w:trPr>
      <w:tc>
        <w:tcPr>
          <w:tcW w:w="4513" w:type="dxa"/>
        </w:tcPr>
        <w:p w:rsidR="00B92B4C" w:rsidRDefault="00B92B4C">
          <w:pPr>
            <w:pStyle w:val="Header"/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2381250" cy="1252773"/>
                <wp:effectExtent l="19050" t="0" r="0" b="0"/>
                <wp:docPr id="1" name="AB66D771-5642-4709-B8EC-2C191A501700" descr="cid:AB66D771-5642-4709-B8EC-2C191A501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66D771-5642-4709-B8EC-2C191A501700" descr="cid:AB66D771-5642-4709-B8EC-2C191A501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2527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  <w:vAlign w:val="center"/>
        </w:tcPr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B92B4C">
            <w:rPr>
              <w:rFonts w:ascii="Times New Roman" w:hAnsi="Times New Roman" w:cs="Times New Roman"/>
              <w:b/>
              <w:sz w:val="26"/>
              <w:szCs w:val="26"/>
            </w:rPr>
            <w:t>Patronatul Serviciilor Private din România</w:t>
          </w:r>
        </w:p>
        <w:p w:rsidR="00B92B4C" w:rsidRDefault="00B92B4C" w:rsidP="00B92B4C">
          <w:pPr>
            <w:pStyle w:val="Header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>Nr. de</w:t>
          </w:r>
          <w:r w:rsidRPr="00B92B4C"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 xml:space="preserve"> la Registrul Asociaţiilor şi Fundaţiilor: 11116/A/2005</w:t>
          </w:r>
        </w:p>
        <w:p w:rsidR="001A7F70" w:rsidRPr="00B92B4C" w:rsidRDefault="001A7F70" w:rsidP="00B92B4C">
          <w:pPr>
            <w:pStyle w:val="Header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>Registrul special – grefa Judecatoriei sectorului 1 – nr. 78/0908.2005</w:t>
          </w:r>
        </w:p>
        <w:p w:rsidR="00B92B4C" w:rsidRPr="00B92B4C" w:rsidRDefault="00B92B4C" w:rsidP="00B92B4C">
          <w:pPr>
            <w:pStyle w:val="Header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</w:pPr>
          <w:r w:rsidRPr="00B92B4C"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>Adresă: Strada Delfinului, Numarul 6, Bloc 42, Scara 4, Parter, Apartament 197, Sector 2, București, România</w:t>
          </w:r>
        </w:p>
        <w:p w:rsidR="00B92B4C" w:rsidRDefault="001A7F70" w:rsidP="00B92B4C">
          <w:pPr>
            <w:pStyle w:val="Header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 xml:space="preserve">Tel. </w:t>
          </w:r>
          <w:r w:rsidR="00A3429D"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 xml:space="preserve"> 0741.106.736</w:t>
          </w:r>
        </w:p>
        <w:p w:rsidR="00A3429D" w:rsidRDefault="00E36AFE" w:rsidP="00B92B4C">
          <w:pPr>
            <w:pStyle w:val="Header"/>
            <w:pBdr>
              <w:bottom w:val="double" w:sz="6" w:space="1" w:color="auto"/>
            </w:pBd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</w:pPr>
          <w:hyperlink r:id="rId3" w:history="1">
            <w:r w:rsidR="00620D0B" w:rsidRPr="00A67D5E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www.patronatsp.ro</w:t>
            </w:r>
          </w:hyperlink>
          <w:r w:rsidR="00A3429D">
            <w:rPr>
              <w:rFonts w:ascii="Times New Roman" w:eastAsia="Times New Roman" w:hAnsi="Times New Roman" w:cs="Times New Roman"/>
              <w:sz w:val="20"/>
              <w:szCs w:val="20"/>
              <w:lang w:eastAsia="ro-RO"/>
            </w:rPr>
            <w:t xml:space="preserve">; e-mail: </w:t>
          </w:r>
          <w:hyperlink r:id="rId4" w:history="1">
            <w:r w:rsidR="00A3429D" w:rsidRPr="00957928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office@patronatsp.ro</w:t>
            </w:r>
          </w:hyperlink>
        </w:p>
        <w:p w:rsidR="00642BFF" w:rsidRDefault="00642BFF" w:rsidP="00B92B4C">
          <w:pPr>
            <w:pStyle w:val="Header"/>
            <w:jc w:val="center"/>
          </w:pPr>
        </w:p>
      </w:tc>
    </w:tr>
  </w:tbl>
  <w:p w:rsidR="00053E5D" w:rsidRDefault="00053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2412"/>
    <w:multiLevelType w:val="hybridMultilevel"/>
    <w:tmpl w:val="EADEC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579C"/>
    <w:multiLevelType w:val="hybridMultilevel"/>
    <w:tmpl w:val="7918F6DA"/>
    <w:lvl w:ilvl="0" w:tplc="2CE26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2B4C"/>
    <w:rsid w:val="00003A99"/>
    <w:rsid w:val="00035A04"/>
    <w:rsid w:val="00036AF1"/>
    <w:rsid w:val="00053E5D"/>
    <w:rsid w:val="0010450A"/>
    <w:rsid w:val="001676E1"/>
    <w:rsid w:val="001A7F70"/>
    <w:rsid w:val="001E0C2E"/>
    <w:rsid w:val="001E1FD1"/>
    <w:rsid w:val="00207E8C"/>
    <w:rsid w:val="00230D38"/>
    <w:rsid w:val="00320119"/>
    <w:rsid w:val="00320F9C"/>
    <w:rsid w:val="00321853"/>
    <w:rsid w:val="00352A2F"/>
    <w:rsid w:val="00373009"/>
    <w:rsid w:val="0039717C"/>
    <w:rsid w:val="003C4873"/>
    <w:rsid w:val="003E0C56"/>
    <w:rsid w:val="00420ACB"/>
    <w:rsid w:val="004441C4"/>
    <w:rsid w:val="0044700C"/>
    <w:rsid w:val="004605DF"/>
    <w:rsid w:val="0047386F"/>
    <w:rsid w:val="004851CF"/>
    <w:rsid w:val="0052728B"/>
    <w:rsid w:val="005C4519"/>
    <w:rsid w:val="005F260F"/>
    <w:rsid w:val="006032AF"/>
    <w:rsid w:val="00620D0B"/>
    <w:rsid w:val="0062340F"/>
    <w:rsid w:val="00642BFF"/>
    <w:rsid w:val="00655367"/>
    <w:rsid w:val="006773A8"/>
    <w:rsid w:val="00680CC5"/>
    <w:rsid w:val="0068376C"/>
    <w:rsid w:val="006B455F"/>
    <w:rsid w:val="006B585F"/>
    <w:rsid w:val="007065B1"/>
    <w:rsid w:val="0075340D"/>
    <w:rsid w:val="00755471"/>
    <w:rsid w:val="00794913"/>
    <w:rsid w:val="007B6B39"/>
    <w:rsid w:val="007D62DE"/>
    <w:rsid w:val="007E2860"/>
    <w:rsid w:val="00886663"/>
    <w:rsid w:val="008A6D43"/>
    <w:rsid w:val="008B155F"/>
    <w:rsid w:val="008C6CF2"/>
    <w:rsid w:val="008D5AB7"/>
    <w:rsid w:val="008F176A"/>
    <w:rsid w:val="00931763"/>
    <w:rsid w:val="00933A83"/>
    <w:rsid w:val="009400C7"/>
    <w:rsid w:val="00951C67"/>
    <w:rsid w:val="00954342"/>
    <w:rsid w:val="00971F32"/>
    <w:rsid w:val="009B6909"/>
    <w:rsid w:val="00A1735E"/>
    <w:rsid w:val="00A3429D"/>
    <w:rsid w:val="00A4498F"/>
    <w:rsid w:val="00AA3B41"/>
    <w:rsid w:val="00AC4678"/>
    <w:rsid w:val="00AC5B2D"/>
    <w:rsid w:val="00B00542"/>
    <w:rsid w:val="00B205C4"/>
    <w:rsid w:val="00B34F83"/>
    <w:rsid w:val="00B36E59"/>
    <w:rsid w:val="00B36FB6"/>
    <w:rsid w:val="00B43CF9"/>
    <w:rsid w:val="00B461F2"/>
    <w:rsid w:val="00B92B4C"/>
    <w:rsid w:val="00BA1EC1"/>
    <w:rsid w:val="00BB462E"/>
    <w:rsid w:val="00C06079"/>
    <w:rsid w:val="00C060FC"/>
    <w:rsid w:val="00C3027E"/>
    <w:rsid w:val="00C919E2"/>
    <w:rsid w:val="00D023AE"/>
    <w:rsid w:val="00D4221E"/>
    <w:rsid w:val="00D6783F"/>
    <w:rsid w:val="00D91095"/>
    <w:rsid w:val="00DD64D8"/>
    <w:rsid w:val="00DE14F3"/>
    <w:rsid w:val="00E14AB2"/>
    <w:rsid w:val="00E36AFE"/>
    <w:rsid w:val="00E375AE"/>
    <w:rsid w:val="00E77059"/>
    <w:rsid w:val="00EA4785"/>
    <w:rsid w:val="00F108A1"/>
    <w:rsid w:val="00F9590F"/>
    <w:rsid w:val="00FA523A"/>
    <w:rsid w:val="00FC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B4C"/>
  </w:style>
  <w:style w:type="paragraph" w:styleId="Footer">
    <w:name w:val="footer"/>
    <w:basedOn w:val="Normal"/>
    <w:link w:val="FooterChar"/>
    <w:uiPriority w:val="99"/>
    <w:semiHidden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B4C"/>
  </w:style>
  <w:style w:type="table" w:styleId="TableGrid">
    <w:name w:val="Table Grid"/>
    <w:basedOn w:val="TableNormal"/>
    <w:uiPriority w:val="59"/>
    <w:rsid w:val="00B9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D5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A34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tronatsp.ro" TargetMode="External"/><Relationship Id="rId2" Type="http://schemas.openxmlformats.org/officeDocument/2006/relationships/image" Target="cid:AB66D771-5642-4709-B8EC-2C191A50170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office@patronats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Cioc</dc:creator>
  <cp:lastModifiedBy>delfinului1</cp:lastModifiedBy>
  <cp:revision>3</cp:revision>
  <dcterms:created xsi:type="dcterms:W3CDTF">2015-03-30T07:10:00Z</dcterms:created>
  <dcterms:modified xsi:type="dcterms:W3CDTF">2015-03-30T07:13:00Z</dcterms:modified>
</cp:coreProperties>
</file>