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1C" w:rsidRDefault="0092441C" w:rsidP="00EF2F96">
      <w:pPr>
        <w:spacing w:before="100" w:beforeAutospacing="1" w:after="100" w:afterAutospacing="1"/>
        <w:jc w:val="center"/>
        <w:rPr>
          <w:rFonts w:ascii="Calibri" w:eastAsia="Times New Roman" w:hAnsi="Calibri" w:cs="Times New Roman"/>
          <w:b/>
          <w:bCs/>
          <w:color w:val="1F4E79"/>
          <w:sz w:val="24"/>
          <w:szCs w:val="24"/>
        </w:rPr>
      </w:pPr>
    </w:p>
    <w:p w:rsidR="003E41AB" w:rsidRPr="003E41AB" w:rsidRDefault="003E41AB" w:rsidP="003E41AB">
      <w:pPr>
        <w:spacing w:before="100" w:beforeAutospacing="1" w:after="100" w:afterAutospacing="1"/>
        <w:jc w:val="center"/>
        <w:rPr>
          <w:rFonts w:ascii="Times New Roman" w:eastAsia="Times New Roman" w:hAnsi="Times New Roman" w:cs="Times New Roman"/>
          <w:color w:val="000000"/>
          <w:sz w:val="24"/>
          <w:szCs w:val="24"/>
        </w:rPr>
      </w:pPr>
      <w:r w:rsidRPr="003E41AB">
        <w:rPr>
          <w:rFonts w:ascii="Times New Roman" w:eastAsia="Times New Roman" w:hAnsi="Times New Roman" w:cs="Times New Roman"/>
          <w:b/>
          <w:bCs/>
          <w:color w:val="000000"/>
          <w:sz w:val="28"/>
          <w:szCs w:val="28"/>
        </w:rPr>
        <w:t>Comunicat din partea Patronatului Serviciilor Private din Romania</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Profesiile liberale sufera in continuare!</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 xml:space="preserve">Referitor la afirmatiile dlui Ministru de Finante, Eugen Teodorovici, publicate in presa din data de  06.05.2015, conform carora: </w:t>
      </w:r>
      <w:r w:rsidRPr="003E41AB">
        <w:rPr>
          <w:rFonts w:ascii="Times New Roman" w:eastAsia="Times New Roman" w:hAnsi="Times New Roman" w:cs="Times New Roman"/>
          <w:i/>
          <w:iCs/>
          <w:color w:val="000000"/>
          <w:sz w:val="28"/>
          <w:szCs w:val="28"/>
        </w:rPr>
        <w:t xml:space="preserve">„Profesiile liberale nu vor disparea si nu vor avea nimic de suferit”, </w:t>
      </w:r>
      <w:r w:rsidRPr="003E41AB">
        <w:rPr>
          <w:rFonts w:ascii="Times New Roman" w:eastAsia="Times New Roman" w:hAnsi="Times New Roman" w:cs="Times New Roman"/>
          <w:color w:val="000000"/>
          <w:sz w:val="28"/>
          <w:szCs w:val="28"/>
        </w:rPr>
        <w:t xml:space="preserve">Patronatul Serviciilor Private din Romania (PSPR) atentioneaza profesiile liberale si cedentii de drepturi de autor ca nici la ora 17.00, astazi 6.05.2015, nu a fost scoasa de pe site-ul Ministerului de Finante abrogarea paragrafului A. Titlul 1 “Dispozitii generale”, 1. Punctul I se abroga.  Nota de fundamentare publicata tot pe site-ul MF, specifica: A. Titlul 1 “Dispozitii generale” – “Modificarea are in vedere eliminarea exceptiei de la reconsiderarea ca activitati dependente, a celor care genereaza venituri din profesii libere, precum si a drepturilor de autor si a drepturilor conexe definite potrivit Legii nr.8/1996 privind dreptul de autor si drepturile conexe, cu modificarile si completarile ulterioare, </w:t>
      </w:r>
      <w:r w:rsidRPr="003E41AB">
        <w:rPr>
          <w:rFonts w:ascii="Times New Roman" w:eastAsia="Times New Roman" w:hAnsi="Times New Roman" w:cs="Times New Roman"/>
          <w:b/>
          <w:bCs/>
          <w:color w:val="000000"/>
          <w:sz w:val="28"/>
          <w:szCs w:val="28"/>
        </w:rPr>
        <w:t>pentru asigurarea unui tratament fiscal nediscriminatoriu</w:t>
      </w:r>
      <w:r w:rsidRPr="003E41AB">
        <w:rPr>
          <w:rFonts w:ascii="Times New Roman" w:eastAsia="Times New Roman" w:hAnsi="Times New Roman" w:cs="Times New Roman"/>
          <w:color w:val="000000"/>
          <w:sz w:val="28"/>
          <w:szCs w:val="28"/>
        </w:rPr>
        <w:t xml:space="preserve"> aplicabil veniturilor obtinute din activitati desfasurate in mod independent, in conditiile legii.” PSPR considera ca exista o diferentiere clara intre profesiile libere/cedentii de DDA si restul prestatorilor de servicii, datorita cerintelor de studii si capacitati creative pe care le presupun aceste profesii.</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 xml:space="preserve">In plus, tot in Nota de fundamentare se specifica faptul ca pentru adoptarea acestei prevederi cu grave consecinte economice si sociale, nu sunt necesare conform Sectiunii a 6-a punctele: </w:t>
      </w:r>
    </w:p>
    <w:p w:rsidR="003E41AB" w:rsidRPr="003E41AB" w:rsidRDefault="003E41AB" w:rsidP="003E41AB">
      <w:pPr>
        <w:spacing w:before="100" w:beforeAutospacing="1" w:after="100" w:afterAutospacing="1"/>
        <w:ind w:hanging="360"/>
        <w:rPr>
          <w:rFonts w:ascii="Calibri" w:eastAsia="Times New Roman" w:hAnsi="Calibri" w:cs="Times New Roman"/>
          <w:color w:val="000000"/>
          <w:sz w:val="24"/>
          <w:szCs w:val="24"/>
        </w:rPr>
      </w:pPr>
      <w:r w:rsidRPr="003E41AB">
        <w:rPr>
          <w:rFonts w:ascii="Calibri" w:eastAsia="Times New Roman" w:hAnsi="Calibri" w:cs="Times New Roman"/>
          <w:color w:val="000000"/>
          <w:sz w:val="28"/>
          <w:szCs w:val="28"/>
        </w:rPr>
        <w:t>1.</w:t>
      </w:r>
      <w:r w:rsidRPr="003E41AB">
        <w:rPr>
          <w:rFonts w:ascii="Times New Roman" w:eastAsia="Times New Roman" w:hAnsi="Times New Roman" w:cs="Times New Roman"/>
          <w:color w:val="000000"/>
          <w:sz w:val="14"/>
          <w:szCs w:val="14"/>
        </w:rPr>
        <w:t xml:space="preserve">     </w:t>
      </w:r>
      <w:r w:rsidRPr="003E41AB">
        <w:rPr>
          <w:rFonts w:ascii="Calibri" w:eastAsia="Times New Roman" w:hAnsi="Calibri" w:cs="Times New Roman"/>
          <w:color w:val="000000"/>
          <w:sz w:val="28"/>
          <w:szCs w:val="28"/>
        </w:rPr>
        <w:t>Informatii privind procesul de consultare cu organizatii neguvernamentale, institute de cercetare si alte organisme implicate</w:t>
      </w:r>
    </w:p>
    <w:p w:rsidR="003E41AB" w:rsidRPr="003E41AB" w:rsidRDefault="003E41AB" w:rsidP="003E41AB">
      <w:pPr>
        <w:spacing w:before="100" w:beforeAutospacing="1" w:after="100" w:afterAutospacing="1"/>
        <w:ind w:hanging="360"/>
        <w:rPr>
          <w:rFonts w:ascii="Calibri" w:eastAsia="Times New Roman" w:hAnsi="Calibri" w:cs="Times New Roman"/>
          <w:color w:val="000000"/>
          <w:sz w:val="24"/>
          <w:szCs w:val="24"/>
        </w:rPr>
      </w:pPr>
      <w:r w:rsidRPr="003E41AB">
        <w:rPr>
          <w:rFonts w:ascii="Calibri" w:eastAsia="Times New Roman" w:hAnsi="Calibri" w:cs="Times New Roman"/>
          <w:color w:val="000000"/>
          <w:sz w:val="28"/>
          <w:szCs w:val="28"/>
        </w:rPr>
        <w:t>2.</w:t>
      </w:r>
      <w:r w:rsidRPr="003E41AB">
        <w:rPr>
          <w:rFonts w:ascii="Times New Roman" w:eastAsia="Times New Roman" w:hAnsi="Times New Roman" w:cs="Times New Roman"/>
          <w:color w:val="000000"/>
          <w:sz w:val="14"/>
          <w:szCs w:val="14"/>
        </w:rPr>
        <w:t xml:space="preserve">     </w:t>
      </w:r>
      <w:r w:rsidRPr="003E41AB">
        <w:rPr>
          <w:rFonts w:ascii="Calibri" w:eastAsia="Times New Roman" w:hAnsi="Calibri" w:cs="Times New Roman"/>
          <w:color w:val="000000"/>
          <w:sz w:val="28"/>
          <w:szCs w:val="28"/>
        </w:rPr>
        <w:t xml:space="preserve">Consultarile organizate cu autoritatile administratiei publice locale, in situatia in care proiectul de act normativ are ca obiect activitati ale acestor autoritati, in conditiile Hotararii Guvernului nr.521/2005 privind procedura de consultare a </w:t>
      </w:r>
      <w:r w:rsidRPr="003E41AB">
        <w:rPr>
          <w:rFonts w:ascii="Calibri" w:eastAsia="Times New Roman" w:hAnsi="Calibri" w:cs="Times New Roman"/>
          <w:color w:val="000000"/>
          <w:sz w:val="28"/>
          <w:szCs w:val="28"/>
        </w:rPr>
        <w:lastRenderedPageBreak/>
        <w:t>structurilor asociative ale autoritatilor administratiei publice locale la elaborarea proiectelor de acte normative</w:t>
      </w:r>
    </w:p>
    <w:p w:rsidR="003E41AB" w:rsidRPr="003E41AB" w:rsidRDefault="003E41AB" w:rsidP="003E41AB">
      <w:pPr>
        <w:spacing w:before="100" w:beforeAutospacing="1" w:after="100" w:afterAutospacing="1"/>
        <w:ind w:hanging="360"/>
        <w:rPr>
          <w:rFonts w:ascii="Calibri" w:eastAsia="Times New Roman" w:hAnsi="Calibri" w:cs="Times New Roman"/>
          <w:color w:val="000000"/>
          <w:sz w:val="24"/>
          <w:szCs w:val="24"/>
        </w:rPr>
      </w:pPr>
      <w:r w:rsidRPr="003E41AB">
        <w:rPr>
          <w:rFonts w:ascii="Calibri" w:eastAsia="Times New Roman" w:hAnsi="Calibri" w:cs="Times New Roman"/>
          <w:color w:val="000000"/>
          <w:sz w:val="28"/>
          <w:szCs w:val="28"/>
        </w:rPr>
        <w:t>3.</w:t>
      </w:r>
      <w:r w:rsidRPr="003E41AB">
        <w:rPr>
          <w:rFonts w:ascii="Times New Roman" w:eastAsia="Times New Roman" w:hAnsi="Times New Roman" w:cs="Times New Roman"/>
          <w:color w:val="000000"/>
          <w:sz w:val="14"/>
          <w:szCs w:val="14"/>
        </w:rPr>
        <w:t xml:space="preserve">     </w:t>
      </w:r>
      <w:r w:rsidRPr="003E41AB">
        <w:rPr>
          <w:rFonts w:ascii="Calibri" w:eastAsia="Times New Roman" w:hAnsi="Calibri" w:cs="Times New Roman"/>
          <w:color w:val="000000"/>
          <w:sz w:val="28"/>
          <w:szCs w:val="28"/>
        </w:rPr>
        <w:t xml:space="preserve">Consultarile desfasurate in cadrul consiliilor interministeriale, in conformitate cu prevederile Hotararii Guvernului nr.750/2005 privind constituirea consiliilor interministeriale permanente. </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 xml:space="preserve">Adresam pe aceasta cale domnului Ministru al Economiei, Comertului si Turismului Mihai Tudose, precum si domnului Ministru al Justitiei Robert Cazanciuc rugamintea sa organizeze totusi o dezbatere interministeriala pe aceasta tema de o importanta covarsitoare pentru sute de mii de persoane, expediata de proiectul de Hotarare in cateva cuvinte. </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Dl. Ministru Teodorovici nu poate nega controalele ANAF la care sunt supuse inca din 2014 profesiile liberale. Niciun moment aceasta actiune nu a fost stopata, desi mediul de afaceri a solicitat acest lucru autoritatilor.  Astfel, pentru a pune capat acestui razboi nejustificat al ANAF cu profesiile liberale, dl. Ministru trebuie sa determine ANAF, institutie aflata in subordinea sa, sa aiba in vedere ca verificarile fiscale sa se desfasoare cu interpretarea corecta a normelor metodologice date in aplicarea art.7.2.1 Cod Fiscal prin care se prevede in mod explicit excluderea de la posibilitatea recalificarii fiscale a profesiilor liberale la care criteriile de dependenta nu se aplica.</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 xml:space="preserve">Cu referire la pozitia publica a dlui. Ministru Teodorovici privind un ”amendament necesar ca acest lucru sa se finalizeze in bune conditii”, consideram ca aceasta abordare va crea confuzie intr-un domeniu clar reglementat. </w:t>
      </w:r>
    </w:p>
    <w:p w:rsidR="003E41AB" w:rsidRPr="003E41AB" w:rsidRDefault="003E41AB" w:rsidP="003E41AB">
      <w:pPr>
        <w:spacing w:before="100" w:beforeAutospacing="1" w:after="100" w:afterAutospacing="1"/>
        <w:rPr>
          <w:rFonts w:ascii="Times New Roman" w:eastAsia="Times New Roman" w:hAnsi="Times New Roman" w:cs="Times New Roman"/>
          <w:color w:val="000000"/>
          <w:sz w:val="24"/>
          <w:szCs w:val="24"/>
        </w:rPr>
      </w:pPr>
      <w:r w:rsidRPr="003E41AB">
        <w:rPr>
          <w:rFonts w:ascii="Times New Roman" w:eastAsia="Times New Roman" w:hAnsi="Times New Roman" w:cs="Times New Roman"/>
          <w:color w:val="000000"/>
          <w:sz w:val="28"/>
          <w:szCs w:val="28"/>
        </w:rPr>
        <w:t xml:space="preserve">Patronatul Serviciilor Private din Romania (PSPR) nu este de acord cu niciun amendament sau alte prevederi fata de cele existente, pe care trebuie sa le respecte atat mediul de afaceri cat si autoritatile de control. </w:t>
      </w:r>
    </w:p>
    <w:p w:rsidR="003E41AB" w:rsidRPr="003E41AB" w:rsidRDefault="003E41AB" w:rsidP="003E41AB">
      <w:pPr>
        <w:spacing w:after="200" w:line="260" w:lineRule="atLeast"/>
        <w:jc w:val="center"/>
        <w:rPr>
          <w:rFonts w:ascii="Times New Roman" w:eastAsia="Times New Roman" w:hAnsi="Times New Roman" w:cs="Times New Roman"/>
          <w:color w:val="000000"/>
          <w:sz w:val="24"/>
          <w:szCs w:val="24"/>
        </w:rPr>
      </w:pPr>
      <w:r w:rsidRPr="003E41AB">
        <w:rPr>
          <w:rFonts w:ascii="Calibri" w:eastAsia="Times New Roman" w:hAnsi="Calibri" w:cs="Times New Roman"/>
          <w:b/>
          <w:bCs/>
          <w:i/>
          <w:iCs/>
          <w:color w:val="000000"/>
          <w:sz w:val="48"/>
          <w:szCs w:val="48"/>
        </w:rPr>
        <w:t xml:space="preserve"> </w:t>
      </w:r>
      <w:r w:rsidRPr="003E41AB">
        <w:rPr>
          <w:rFonts w:ascii="Times New Roman" w:eastAsia="Times New Roman" w:hAnsi="Times New Roman" w:cs="Times New Roman"/>
          <w:b/>
          <w:bCs/>
          <w:color w:val="000000"/>
          <w:sz w:val="28"/>
          <w:szCs w:val="28"/>
        </w:rPr>
        <w:t>PATRONATULUI SERVICIILOR PRIVATE DIN ROMANIA</w:t>
      </w:r>
    </w:p>
    <w:p w:rsidR="00F82EEE" w:rsidRDefault="00A850C7" w:rsidP="003E41AB">
      <w:pPr>
        <w:spacing w:beforeAutospacing="1" w:after="100" w:afterAutospacing="1"/>
        <w:jc w:val="right"/>
      </w:pPr>
    </w:p>
    <w:sectPr w:rsidR="00F82EEE" w:rsidSect="0020206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C7" w:rsidRDefault="00A850C7" w:rsidP="00492235">
      <w:r>
        <w:separator/>
      </w:r>
    </w:p>
  </w:endnote>
  <w:endnote w:type="continuationSeparator" w:id="0">
    <w:p w:rsidR="00A850C7" w:rsidRDefault="00A850C7" w:rsidP="00492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C7" w:rsidRDefault="00A850C7" w:rsidP="00492235">
      <w:r>
        <w:separator/>
      </w:r>
    </w:p>
  </w:footnote>
  <w:footnote w:type="continuationSeparator" w:id="0">
    <w:p w:rsidR="00A850C7" w:rsidRDefault="00A850C7" w:rsidP="00492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35" w:rsidRDefault="00492235">
    <w:pPr>
      <w:pStyle w:val="Heade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3"/>
      <w:gridCol w:w="5977"/>
    </w:tblGrid>
    <w:tr w:rsidR="00492235" w:rsidTr="00E17615">
      <w:trPr>
        <w:trHeight w:val="2071"/>
      </w:trPr>
      <w:tc>
        <w:tcPr>
          <w:tcW w:w="4513" w:type="dxa"/>
        </w:tcPr>
        <w:p w:rsidR="00492235" w:rsidRDefault="00492235" w:rsidP="00E17615">
          <w:pPr>
            <w:pStyle w:val="Header"/>
          </w:pPr>
          <w:r>
            <w:rPr>
              <w:rFonts w:ascii="Times New Roman" w:eastAsia="Times New Roman" w:hAnsi="Times New Roman"/>
              <w:noProof/>
              <w:sz w:val="24"/>
              <w:szCs w:val="24"/>
            </w:rPr>
            <w:drawing>
              <wp:inline distT="0" distB="0" distL="0" distR="0">
                <wp:extent cx="2381250" cy="1252773"/>
                <wp:effectExtent l="19050" t="0" r="0" b="0"/>
                <wp:docPr id="1" name="AB66D771-5642-4709-B8EC-2C191A501700" descr="cid:AB66D771-5642-4709-B8EC-2C191A5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66D771-5642-4709-B8EC-2C191A501700" descr="cid:AB66D771-5642-4709-B8EC-2C191A501700"/>
                        <pic:cNvPicPr>
                          <a:picLocks noChangeAspect="1" noChangeArrowheads="1"/>
                        </pic:cNvPicPr>
                      </pic:nvPicPr>
                      <pic:blipFill>
                        <a:blip r:embed="rId1" r:link="rId2"/>
                        <a:srcRect/>
                        <a:stretch>
                          <a:fillRect/>
                        </a:stretch>
                      </pic:blipFill>
                      <pic:spPr bwMode="auto">
                        <a:xfrm>
                          <a:off x="0" y="0"/>
                          <a:ext cx="2381250" cy="1252773"/>
                        </a:xfrm>
                        <a:prstGeom prst="rect">
                          <a:avLst/>
                        </a:prstGeom>
                        <a:noFill/>
                        <a:ln w="9525">
                          <a:noFill/>
                          <a:miter lim="800000"/>
                          <a:headEnd/>
                          <a:tailEnd/>
                        </a:ln>
                      </pic:spPr>
                    </pic:pic>
                  </a:graphicData>
                </a:graphic>
              </wp:inline>
            </w:drawing>
          </w:r>
        </w:p>
      </w:tc>
      <w:tc>
        <w:tcPr>
          <w:tcW w:w="5977" w:type="dxa"/>
          <w:vAlign w:val="center"/>
        </w:tcPr>
        <w:p w:rsidR="00492235" w:rsidRPr="00B92B4C" w:rsidRDefault="00492235" w:rsidP="00E17615">
          <w:pPr>
            <w:pStyle w:val="Header"/>
            <w:jc w:val="center"/>
            <w:rPr>
              <w:rFonts w:ascii="Times New Roman" w:hAnsi="Times New Roman" w:cs="Times New Roman"/>
              <w:b/>
              <w:sz w:val="26"/>
              <w:szCs w:val="26"/>
            </w:rPr>
          </w:pPr>
          <w:r w:rsidRPr="00B92B4C">
            <w:rPr>
              <w:rFonts w:ascii="Times New Roman" w:hAnsi="Times New Roman" w:cs="Times New Roman"/>
              <w:b/>
              <w:sz w:val="26"/>
              <w:szCs w:val="26"/>
            </w:rPr>
            <w:t>Patronatul Serviciilor Private din România</w:t>
          </w:r>
        </w:p>
        <w:p w:rsidR="00492235" w:rsidRDefault="00492235" w:rsidP="00E17615">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Nr. de</w:t>
          </w:r>
          <w:r w:rsidRPr="00B92B4C">
            <w:rPr>
              <w:rFonts w:ascii="Times New Roman" w:eastAsia="Times New Roman" w:hAnsi="Times New Roman" w:cs="Times New Roman"/>
              <w:sz w:val="20"/>
              <w:szCs w:val="20"/>
              <w:lang w:eastAsia="ro-RO"/>
            </w:rPr>
            <w:t xml:space="preserve"> la Registrul Asociaţiilor şi Fundaţiilor: 11116/A/2005</w:t>
          </w:r>
        </w:p>
        <w:p w:rsidR="00492235" w:rsidRPr="00B92B4C" w:rsidRDefault="00492235" w:rsidP="00E17615">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Registrul special – grefa Judecatoriei sectorului 1 – nr. 78/0908.2005</w:t>
          </w:r>
        </w:p>
        <w:p w:rsidR="00492235" w:rsidRPr="00B92B4C" w:rsidRDefault="00492235" w:rsidP="00E17615">
          <w:pPr>
            <w:pStyle w:val="Header"/>
            <w:jc w:val="center"/>
            <w:rPr>
              <w:rFonts w:ascii="Times New Roman" w:eastAsia="Times New Roman" w:hAnsi="Times New Roman" w:cs="Times New Roman"/>
              <w:sz w:val="20"/>
              <w:szCs w:val="20"/>
              <w:lang w:eastAsia="ro-RO"/>
            </w:rPr>
          </w:pPr>
          <w:r w:rsidRPr="00B92B4C">
            <w:rPr>
              <w:rFonts w:ascii="Times New Roman" w:eastAsia="Times New Roman" w:hAnsi="Times New Roman" w:cs="Times New Roman"/>
              <w:sz w:val="20"/>
              <w:szCs w:val="20"/>
              <w:lang w:eastAsia="ro-RO"/>
            </w:rPr>
            <w:t>Adresă: Strada Delfinului, Numarul 6, Bloc 42, Scara 4, Parter, Apartament 197, Sector 2, București, România</w:t>
          </w:r>
        </w:p>
        <w:p w:rsidR="00492235" w:rsidRDefault="00492235" w:rsidP="00E17615">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Tel.  0741.106.736</w:t>
          </w:r>
        </w:p>
        <w:p w:rsidR="00492235" w:rsidRDefault="0045008F" w:rsidP="00E17615">
          <w:pPr>
            <w:pStyle w:val="Header"/>
            <w:pBdr>
              <w:bottom w:val="double" w:sz="6" w:space="1" w:color="auto"/>
            </w:pBdr>
            <w:jc w:val="center"/>
            <w:rPr>
              <w:rFonts w:ascii="Times New Roman" w:eastAsia="Times New Roman" w:hAnsi="Times New Roman" w:cs="Times New Roman"/>
              <w:sz w:val="20"/>
              <w:szCs w:val="20"/>
              <w:lang w:eastAsia="ro-RO"/>
            </w:rPr>
          </w:pPr>
          <w:hyperlink r:id="rId3" w:history="1">
            <w:r w:rsidR="00492235" w:rsidRPr="00A67D5E">
              <w:rPr>
                <w:rStyle w:val="Hyperlink"/>
                <w:rFonts w:ascii="Times New Roman" w:eastAsia="Times New Roman" w:hAnsi="Times New Roman" w:cs="Times New Roman"/>
                <w:sz w:val="20"/>
                <w:szCs w:val="20"/>
                <w:lang w:eastAsia="ro-RO"/>
              </w:rPr>
              <w:t>www.patronatsp.ro</w:t>
            </w:r>
          </w:hyperlink>
          <w:r w:rsidR="00492235">
            <w:rPr>
              <w:rFonts w:ascii="Times New Roman" w:eastAsia="Times New Roman" w:hAnsi="Times New Roman" w:cs="Times New Roman"/>
              <w:sz w:val="20"/>
              <w:szCs w:val="20"/>
              <w:lang w:eastAsia="ro-RO"/>
            </w:rPr>
            <w:t xml:space="preserve">; e-mail: </w:t>
          </w:r>
          <w:hyperlink r:id="rId4" w:history="1">
            <w:r w:rsidR="00492235" w:rsidRPr="00957928">
              <w:rPr>
                <w:rStyle w:val="Hyperlink"/>
                <w:rFonts w:ascii="Times New Roman" w:eastAsia="Times New Roman" w:hAnsi="Times New Roman" w:cs="Times New Roman"/>
                <w:sz w:val="20"/>
                <w:szCs w:val="20"/>
                <w:lang w:eastAsia="ro-RO"/>
              </w:rPr>
              <w:t>office@patronatsp.ro</w:t>
            </w:r>
          </w:hyperlink>
        </w:p>
        <w:p w:rsidR="00492235" w:rsidRDefault="00492235" w:rsidP="00E17615">
          <w:pPr>
            <w:pStyle w:val="Header"/>
            <w:jc w:val="center"/>
          </w:pPr>
        </w:p>
      </w:tc>
    </w:tr>
  </w:tbl>
  <w:p w:rsidR="00492235" w:rsidRDefault="00492235">
    <w:pPr>
      <w:pStyle w:val="Header"/>
    </w:pPr>
  </w:p>
  <w:p w:rsidR="00492235" w:rsidRDefault="004922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92441C"/>
    <w:rsid w:val="000354F6"/>
    <w:rsid w:val="00083682"/>
    <w:rsid w:val="001D16B8"/>
    <w:rsid w:val="00202066"/>
    <w:rsid w:val="002839CD"/>
    <w:rsid w:val="003E41AB"/>
    <w:rsid w:val="0045008F"/>
    <w:rsid w:val="00492235"/>
    <w:rsid w:val="004E438B"/>
    <w:rsid w:val="00727684"/>
    <w:rsid w:val="0092441C"/>
    <w:rsid w:val="00A850C7"/>
    <w:rsid w:val="00B8585B"/>
    <w:rsid w:val="00CF000D"/>
    <w:rsid w:val="00CF127B"/>
    <w:rsid w:val="00DC6D74"/>
    <w:rsid w:val="00EF2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2441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9244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2235"/>
    <w:pPr>
      <w:tabs>
        <w:tab w:val="center" w:pos="4680"/>
        <w:tab w:val="right" w:pos="9360"/>
      </w:tabs>
    </w:pPr>
  </w:style>
  <w:style w:type="character" w:customStyle="1" w:styleId="HeaderChar">
    <w:name w:val="Header Char"/>
    <w:basedOn w:val="DefaultParagraphFont"/>
    <w:link w:val="Header"/>
    <w:uiPriority w:val="99"/>
    <w:rsid w:val="00492235"/>
  </w:style>
  <w:style w:type="paragraph" w:styleId="Footer">
    <w:name w:val="footer"/>
    <w:basedOn w:val="Normal"/>
    <w:link w:val="FooterChar"/>
    <w:uiPriority w:val="99"/>
    <w:semiHidden/>
    <w:unhideWhenUsed/>
    <w:rsid w:val="00492235"/>
    <w:pPr>
      <w:tabs>
        <w:tab w:val="center" w:pos="4680"/>
        <w:tab w:val="right" w:pos="9360"/>
      </w:tabs>
    </w:pPr>
  </w:style>
  <w:style w:type="character" w:customStyle="1" w:styleId="FooterChar">
    <w:name w:val="Footer Char"/>
    <w:basedOn w:val="DefaultParagraphFont"/>
    <w:link w:val="Footer"/>
    <w:uiPriority w:val="99"/>
    <w:semiHidden/>
    <w:rsid w:val="00492235"/>
  </w:style>
  <w:style w:type="paragraph" w:styleId="BalloonText">
    <w:name w:val="Balloon Text"/>
    <w:basedOn w:val="Normal"/>
    <w:link w:val="BalloonTextChar"/>
    <w:uiPriority w:val="99"/>
    <w:semiHidden/>
    <w:unhideWhenUsed/>
    <w:rsid w:val="00492235"/>
    <w:rPr>
      <w:rFonts w:ascii="Tahoma" w:hAnsi="Tahoma" w:cs="Tahoma"/>
      <w:sz w:val="16"/>
      <w:szCs w:val="16"/>
    </w:rPr>
  </w:style>
  <w:style w:type="character" w:customStyle="1" w:styleId="BalloonTextChar">
    <w:name w:val="Balloon Text Char"/>
    <w:basedOn w:val="DefaultParagraphFont"/>
    <w:link w:val="BalloonText"/>
    <w:uiPriority w:val="99"/>
    <w:semiHidden/>
    <w:rsid w:val="00492235"/>
    <w:rPr>
      <w:rFonts w:ascii="Tahoma" w:hAnsi="Tahoma" w:cs="Tahoma"/>
      <w:sz w:val="16"/>
      <w:szCs w:val="16"/>
    </w:rPr>
  </w:style>
  <w:style w:type="table" w:styleId="TableGrid">
    <w:name w:val="Table Grid"/>
    <w:basedOn w:val="TableNormal"/>
    <w:uiPriority w:val="59"/>
    <w:rsid w:val="00492235"/>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235"/>
    <w:rPr>
      <w:color w:val="0000FF" w:themeColor="hyperlink"/>
      <w:u w:val="single"/>
    </w:rPr>
  </w:style>
  <w:style w:type="paragraph" w:styleId="ListParagraph">
    <w:name w:val="List Paragraph"/>
    <w:basedOn w:val="Normal"/>
    <w:uiPriority w:val="34"/>
    <w:qFormat/>
    <w:rsid w:val="003E41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162647">
      <w:bodyDiv w:val="1"/>
      <w:marLeft w:val="0"/>
      <w:marRight w:val="0"/>
      <w:marTop w:val="0"/>
      <w:marBottom w:val="0"/>
      <w:divBdr>
        <w:top w:val="none" w:sz="0" w:space="0" w:color="auto"/>
        <w:left w:val="none" w:sz="0" w:space="0" w:color="auto"/>
        <w:bottom w:val="none" w:sz="0" w:space="0" w:color="auto"/>
        <w:right w:val="none" w:sz="0" w:space="0" w:color="auto"/>
      </w:divBdr>
      <w:divsChild>
        <w:div w:id="384918031">
          <w:marLeft w:val="0"/>
          <w:marRight w:val="0"/>
          <w:marTop w:val="0"/>
          <w:marBottom w:val="0"/>
          <w:divBdr>
            <w:top w:val="none" w:sz="0" w:space="0" w:color="auto"/>
            <w:left w:val="none" w:sz="0" w:space="0" w:color="auto"/>
            <w:bottom w:val="none" w:sz="0" w:space="0" w:color="auto"/>
            <w:right w:val="none" w:sz="0" w:space="0" w:color="auto"/>
          </w:divBdr>
          <w:divsChild>
            <w:div w:id="2044398894">
              <w:marLeft w:val="0"/>
              <w:marRight w:val="0"/>
              <w:marTop w:val="0"/>
              <w:marBottom w:val="0"/>
              <w:divBdr>
                <w:top w:val="none" w:sz="0" w:space="0" w:color="auto"/>
                <w:left w:val="none" w:sz="0" w:space="0" w:color="auto"/>
                <w:bottom w:val="none" w:sz="0" w:space="0" w:color="auto"/>
                <w:right w:val="none" w:sz="0" w:space="0" w:color="auto"/>
              </w:divBdr>
              <w:divsChild>
                <w:div w:id="1626037654">
                  <w:marLeft w:val="0"/>
                  <w:marRight w:val="0"/>
                  <w:marTop w:val="0"/>
                  <w:marBottom w:val="0"/>
                  <w:divBdr>
                    <w:top w:val="none" w:sz="0" w:space="0" w:color="auto"/>
                    <w:left w:val="none" w:sz="0" w:space="0" w:color="auto"/>
                    <w:bottom w:val="none" w:sz="0" w:space="0" w:color="auto"/>
                    <w:right w:val="none" w:sz="0" w:space="0" w:color="auto"/>
                  </w:divBdr>
                  <w:divsChild>
                    <w:div w:id="1783723986">
                      <w:marLeft w:val="0"/>
                      <w:marRight w:val="0"/>
                      <w:marTop w:val="0"/>
                      <w:marBottom w:val="0"/>
                      <w:divBdr>
                        <w:top w:val="none" w:sz="0" w:space="0" w:color="auto"/>
                        <w:left w:val="none" w:sz="0" w:space="0" w:color="auto"/>
                        <w:bottom w:val="none" w:sz="0" w:space="0" w:color="auto"/>
                        <w:right w:val="none" w:sz="0" w:space="0" w:color="auto"/>
                      </w:divBdr>
                      <w:divsChild>
                        <w:div w:id="724180263">
                          <w:marLeft w:val="0"/>
                          <w:marRight w:val="0"/>
                          <w:marTop w:val="0"/>
                          <w:marBottom w:val="0"/>
                          <w:divBdr>
                            <w:top w:val="none" w:sz="0" w:space="0" w:color="auto"/>
                            <w:left w:val="none" w:sz="0" w:space="0" w:color="auto"/>
                            <w:bottom w:val="none" w:sz="0" w:space="0" w:color="auto"/>
                            <w:right w:val="none" w:sz="0" w:space="0" w:color="auto"/>
                          </w:divBdr>
                          <w:divsChild>
                            <w:div w:id="1666202442">
                              <w:marLeft w:val="0"/>
                              <w:marRight w:val="0"/>
                              <w:marTop w:val="0"/>
                              <w:marBottom w:val="0"/>
                              <w:divBdr>
                                <w:top w:val="none" w:sz="0" w:space="0" w:color="auto"/>
                                <w:left w:val="none" w:sz="0" w:space="0" w:color="auto"/>
                                <w:bottom w:val="none" w:sz="0" w:space="0" w:color="auto"/>
                                <w:right w:val="none" w:sz="0" w:space="0" w:color="auto"/>
                              </w:divBdr>
                              <w:divsChild>
                                <w:div w:id="1035083674">
                                  <w:marLeft w:val="0"/>
                                  <w:marRight w:val="0"/>
                                  <w:marTop w:val="0"/>
                                  <w:marBottom w:val="0"/>
                                  <w:divBdr>
                                    <w:top w:val="none" w:sz="0" w:space="0" w:color="auto"/>
                                    <w:left w:val="none" w:sz="0" w:space="0" w:color="auto"/>
                                    <w:bottom w:val="none" w:sz="0" w:space="0" w:color="auto"/>
                                    <w:right w:val="none" w:sz="0" w:space="0" w:color="auto"/>
                                  </w:divBdr>
                                  <w:divsChild>
                                    <w:div w:id="2071687067">
                                      <w:marLeft w:val="0"/>
                                      <w:marRight w:val="0"/>
                                      <w:marTop w:val="0"/>
                                      <w:marBottom w:val="0"/>
                                      <w:divBdr>
                                        <w:top w:val="none" w:sz="0" w:space="0" w:color="auto"/>
                                        <w:left w:val="none" w:sz="0" w:space="0" w:color="auto"/>
                                        <w:bottom w:val="none" w:sz="0" w:space="0" w:color="auto"/>
                                        <w:right w:val="none" w:sz="0" w:space="0" w:color="auto"/>
                                      </w:divBdr>
                                      <w:divsChild>
                                        <w:div w:id="1515143623">
                                          <w:marLeft w:val="0"/>
                                          <w:marRight w:val="0"/>
                                          <w:marTop w:val="0"/>
                                          <w:marBottom w:val="0"/>
                                          <w:divBdr>
                                            <w:top w:val="none" w:sz="0" w:space="0" w:color="auto"/>
                                            <w:left w:val="none" w:sz="0" w:space="0" w:color="auto"/>
                                            <w:bottom w:val="none" w:sz="0" w:space="0" w:color="auto"/>
                                            <w:right w:val="none" w:sz="0" w:space="0" w:color="auto"/>
                                          </w:divBdr>
                                          <w:divsChild>
                                            <w:div w:id="728769314">
                                              <w:marLeft w:val="0"/>
                                              <w:marRight w:val="0"/>
                                              <w:marTop w:val="0"/>
                                              <w:marBottom w:val="0"/>
                                              <w:divBdr>
                                                <w:top w:val="none" w:sz="0" w:space="0" w:color="auto"/>
                                                <w:left w:val="none" w:sz="0" w:space="0" w:color="auto"/>
                                                <w:bottom w:val="none" w:sz="0" w:space="0" w:color="auto"/>
                                                <w:right w:val="none" w:sz="0" w:space="0" w:color="auto"/>
                                              </w:divBdr>
                                              <w:divsChild>
                                                <w:div w:id="1909220747">
                                                  <w:marLeft w:val="0"/>
                                                  <w:marRight w:val="0"/>
                                                  <w:marTop w:val="0"/>
                                                  <w:marBottom w:val="0"/>
                                                  <w:divBdr>
                                                    <w:top w:val="none" w:sz="0" w:space="0" w:color="auto"/>
                                                    <w:left w:val="none" w:sz="0" w:space="0" w:color="auto"/>
                                                    <w:bottom w:val="none" w:sz="0" w:space="0" w:color="auto"/>
                                                    <w:right w:val="none" w:sz="0" w:space="0" w:color="auto"/>
                                                  </w:divBdr>
                                                  <w:divsChild>
                                                    <w:div w:id="1134641039">
                                                      <w:marLeft w:val="0"/>
                                                      <w:marRight w:val="0"/>
                                                      <w:marTop w:val="0"/>
                                                      <w:marBottom w:val="0"/>
                                                      <w:divBdr>
                                                        <w:top w:val="none" w:sz="0" w:space="0" w:color="auto"/>
                                                        <w:left w:val="none" w:sz="0" w:space="0" w:color="auto"/>
                                                        <w:bottom w:val="none" w:sz="0" w:space="0" w:color="auto"/>
                                                        <w:right w:val="none" w:sz="0" w:space="0" w:color="auto"/>
                                                      </w:divBdr>
                                                      <w:divsChild>
                                                        <w:div w:id="140462227">
                                                          <w:marLeft w:val="0"/>
                                                          <w:marRight w:val="0"/>
                                                          <w:marTop w:val="0"/>
                                                          <w:marBottom w:val="0"/>
                                                          <w:divBdr>
                                                            <w:top w:val="none" w:sz="0" w:space="0" w:color="auto"/>
                                                            <w:left w:val="none" w:sz="0" w:space="0" w:color="auto"/>
                                                            <w:bottom w:val="none" w:sz="0" w:space="0" w:color="auto"/>
                                                            <w:right w:val="none" w:sz="0" w:space="0" w:color="auto"/>
                                                          </w:divBdr>
                                                          <w:divsChild>
                                                            <w:div w:id="1836721632">
                                                              <w:marLeft w:val="0"/>
                                                              <w:marRight w:val="0"/>
                                                              <w:marTop w:val="0"/>
                                                              <w:marBottom w:val="0"/>
                                                              <w:divBdr>
                                                                <w:top w:val="none" w:sz="0" w:space="0" w:color="auto"/>
                                                                <w:left w:val="none" w:sz="0" w:space="0" w:color="auto"/>
                                                                <w:bottom w:val="none" w:sz="0" w:space="0" w:color="auto"/>
                                                                <w:right w:val="none" w:sz="0" w:space="0" w:color="auto"/>
                                                              </w:divBdr>
                                                              <w:divsChild>
                                                                <w:div w:id="1533691631">
                                                                  <w:marLeft w:val="0"/>
                                                                  <w:marRight w:val="0"/>
                                                                  <w:marTop w:val="0"/>
                                                                  <w:marBottom w:val="0"/>
                                                                  <w:divBdr>
                                                                    <w:top w:val="none" w:sz="0" w:space="0" w:color="auto"/>
                                                                    <w:left w:val="none" w:sz="0" w:space="0" w:color="auto"/>
                                                                    <w:bottom w:val="none" w:sz="0" w:space="0" w:color="auto"/>
                                                                    <w:right w:val="none" w:sz="0" w:space="0" w:color="auto"/>
                                                                  </w:divBdr>
                                                                  <w:divsChild>
                                                                    <w:div w:id="1991713643">
                                                                      <w:marLeft w:val="0"/>
                                                                      <w:marRight w:val="0"/>
                                                                      <w:marTop w:val="0"/>
                                                                      <w:marBottom w:val="0"/>
                                                                      <w:divBdr>
                                                                        <w:top w:val="none" w:sz="0" w:space="0" w:color="auto"/>
                                                                        <w:left w:val="none" w:sz="0" w:space="0" w:color="auto"/>
                                                                        <w:bottom w:val="none" w:sz="0" w:space="0" w:color="auto"/>
                                                                        <w:right w:val="none" w:sz="0" w:space="0" w:color="auto"/>
                                                                      </w:divBdr>
                                                                      <w:divsChild>
                                                                        <w:div w:id="920522763">
                                                                          <w:marLeft w:val="0"/>
                                                                          <w:marRight w:val="0"/>
                                                                          <w:marTop w:val="0"/>
                                                                          <w:marBottom w:val="0"/>
                                                                          <w:divBdr>
                                                                            <w:top w:val="none" w:sz="0" w:space="0" w:color="auto"/>
                                                                            <w:left w:val="none" w:sz="0" w:space="0" w:color="auto"/>
                                                                            <w:bottom w:val="none" w:sz="0" w:space="0" w:color="auto"/>
                                                                            <w:right w:val="none" w:sz="0" w:space="0" w:color="auto"/>
                                                                          </w:divBdr>
                                                                          <w:divsChild>
                                                                            <w:div w:id="348455634">
                                                                              <w:marLeft w:val="0"/>
                                                                              <w:marRight w:val="0"/>
                                                                              <w:marTop w:val="0"/>
                                                                              <w:marBottom w:val="0"/>
                                                                              <w:divBdr>
                                                                                <w:top w:val="none" w:sz="0" w:space="0" w:color="auto"/>
                                                                                <w:left w:val="none" w:sz="0" w:space="0" w:color="auto"/>
                                                                                <w:bottom w:val="none" w:sz="0" w:space="0" w:color="auto"/>
                                                                                <w:right w:val="none" w:sz="0" w:space="0" w:color="auto"/>
                                                                              </w:divBdr>
                                                                              <w:divsChild>
                                                                                <w:div w:id="1380208833">
                                                                                  <w:marLeft w:val="0"/>
                                                                                  <w:marRight w:val="0"/>
                                                                                  <w:marTop w:val="0"/>
                                                                                  <w:marBottom w:val="0"/>
                                                                                  <w:divBdr>
                                                                                    <w:top w:val="none" w:sz="0" w:space="0" w:color="auto"/>
                                                                                    <w:left w:val="none" w:sz="0" w:space="0" w:color="auto"/>
                                                                                    <w:bottom w:val="none" w:sz="0" w:space="0" w:color="auto"/>
                                                                                    <w:right w:val="none" w:sz="0" w:space="0" w:color="auto"/>
                                                                                  </w:divBdr>
                                                                                  <w:divsChild>
                                                                                    <w:div w:id="1611429421">
                                                                                      <w:marLeft w:val="0"/>
                                                                                      <w:marRight w:val="0"/>
                                                                                      <w:marTop w:val="0"/>
                                                                                      <w:marBottom w:val="0"/>
                                                                                      <w:divBdr>
                                                                                        <w:top w:val="none" w:sz="0" w:space="0" w:color="auto"/>
                                                                                        <w:left w:val="none" w:sz="0" w:space="0" w:color="auto"/>
                                                                                        <w:bottom w:val="none" w:sz="0" w:space="0" w:color="auto"/>
                                                                                        <w:right w:val="none" w:sz="0" w:space="0" w:color="auto"/>
                                                                                      </w:divBdr>
                                                                                      <w:divsChild>
                                                                                        <w:div w:id="973678827">
                                                                                          <w:marLeft w:val="0"/>
                                                                                          <w:marRight w:val="0"/>
                                                                                          <w:marTop w:val="0"/>
                                                                                          <w:marBottom w:val="0"/>
                                                                                          <w:divBdr>
                                                                                            <w:top w:val="none" w:sz="0" w:space="0" w:color="auto"/>
                                                                                            <w:left w:val="none" w:sz="0" w:space="0" w:color="auto"/>
                                                                                            <w:bottom w:val="none" w:sz="0" w:space="0" w:color="auto"/>
                                                                                            <w:right w:val="none" w:sz="0" w:space="0" w:color="auto"/>
                                                                                          </w:divBdr>
                                                                                          <w:divsChild>
                                                                                            <w:div w:id="702906332">
                                                                                              <w:marLeft w:val="0"/>
                                                                                              <w:marRight w:val="0"/>
                                                                                              <w:marTop w:val="0"/>
                                                                                              <w:marBottom w:val="0"/>
                                                                                              <w:divBdr>
                                                                                                <w:top w:val="none" w:sz="0" w:space="0" w:color="auto"/>
                                                                                                <w:left w:val="none" w:sz="0" w:space="0" w:color="auto"/>
                                                                                                <w:bottom w:val="none" w:sz="0" w:space="0" w:color="auto"/>
                                                                                                <w:right w:val="none" w:sz="0" w:space="0" w:color="auto"/>
                                                                                              </w:divBdr>
                                                                                              <w:divsChild>
                                                                                                <w:div w:id="1333216589">
                                                                                                  <w:marLeft w:val="0"/>
                                                                                                  <w:marRight w:val="0"/>
                                                                                                  <w:marTop w:val="0"/>
                                                                                                  <w:marBottom w:val="0"/>
                                                                                                  <w:divBdr>
                                                                                                    <w:top w:val="none" w:sz="0" w:space="0" w:color="auto"/>
                                                                                                    <w:left w:val="none" w:sz="0" w:space="0" w:color="auto"/>
                                                                                                    <w:bottom w:val="none" w:sz="0" w:space="0" w:color="auto"/>
                                                                                                    <w:right w:val="none" w:sz="0" w:space="0" w:color="auto"/>
                                                                                                  </w:divBdr>
                                                                                                  <w:divsChild>
                                                                                                    <w:div w:id="1314139735">
                                                                                                      <w:marLeft w:val="0"/>
                                                                                                      <w:marRight w:val="0"/>
                                                                                                      <w:marTop w:val="0"/>
                                                                                                      <w:marBottom w:val="0"/>
                                                                                                      <w:divBdr>
                                                                                                        <w:top w:val="none" w:sz="0" w:space="0" w:color="auto"/>
                                                                                                        <w:left w:val="none" w:sz="0" w:space="0" w:color="auto"/>
                                                                                                        <w:bottom w:val="none" w:sz="0" w:space="0" w:color="auto"/>
                                                                                                        <w:right w:val="none" w:sz="0" w:space="0" w:color="auto"/>
                                                                                                      </w:divBdr>
                                                                                                      <w:divsChild>
                                                                                                        <w:div w:id="959871634">
                                                                                                          <w:marLeft w:val="0"/>
                                                                                                          <w:marRight w:val="0"/>
                                                                                                          <w:marTop w:val="0"/>
                                                                                                          <w:marBottom w:val="0"/>
                                                                                                          <w:divBdr>
                                                                                                            <w:top w:val="none" w:sz="0" w:space="0" w:color="auto"/>
                                                                                                            <w:left w:val="none" w:sz="0" w:space="0" w:color="auto"/>
                                                                                                            <w:bottom w:val="none" w:sz="0" w:space="0" w:color="auto"/>
                                                                                                            <w:right w:val="none" w:sz="0" w:space="0" w:color="auto"/>
                                                                                                          </w:divBdr>
                                                                                                          <w:divsChild>
                                                                                                            <w:div w:id="2017032665">
                                                                                                              <w:marLeft w:val="0"/>
                                                                                                              <w:marRight w:val="0"/>
                                                                                                              <w:marTop w:val="0"/>
                                                                                                              <w:marBottom w:val="0"/>
                                                                                                              <w:divBdr>
                                                                                                                <w:top w:val="none" w:sz="0" w:space="0" w:color="auto"/>
                                                                                                                <w:left w:val="none" w:sz="0" w:space="0" w:color="auto"/>
                                                                                                                <w:bottom w:val="none" w:sz="0" w:space="0" w:color="auto"/>
                                                                                                                <w:right w:val="none" w:sz="0" w:space="0" w:color="auto"/>
                                                                                                              </w:divBdr>
                                                                                                              <w:divsChild>
                                                                                                                <w:div w:id="1886093020">
                                                                                                                  <w:marLeft w:val="0"/>
                                                                                                                  <w:marRight w:val="0"/>
                                                                                                                  <w:marTop w:val="0"/>
                                                                                                                  <w:marBottom w:val="0"/>
                                                                                                                  <w:divBdr>
                                                                                                                    <w:top w:val="none" w:sz="0" w:space="0" w:color="auto"/>
                                                                                                                    <w:left w:val="none" w:sz="0" w:space="0" w:color="auto"/>
                                                                                                                    <w:bottom w:val="none" w:sz="0" w:space="0" w:color="auto"/>
                                                                                                                    <w:right w:val="none" w:sz="0" w:space="0" w:color="auto"/>
                                                                                                                  </w:divBdr>
                                                                                                                  <w:divsChild>
                                                                                                                    <w:div w:id="1222014490">
                                                                                                                      <w:marLeft w:val="0"/>
                                                                                                                      <w:marRight w:val="0"/>
                                                                                                                      <w:marTop w:val="0"/>
                                                                                                                      <w:marBottom w:val="0"/>
                                                                                                                      <w:divBdr>
                                                                                                                        <w:top w:val="none" w:sz="0" w:space="0" w:color="auto"/>
                                                                                                                        <w:left w:val="none" w:sz="0" w:space="0" w:color="auto"/>
                                                                                                                        <w:bottom w:val="none" w:sz="0" w:space="0" w:color="auto"/>
                                                                                                                        <w:right w:val="none" w:sz="0" w:space="0" w:color="auto"/>
                                                                                                                      </w:divBdr>
                                                                                                                      <w:divsChild>
                                                                                                                        <w:div w:id="1691181598">
                                                                                                                          <w:marLeft w:val="0"/>
                                                                                                                          <w:marRight w:val="0"/>
                                                                                                                          <w:marTop w:val="0"/>
                                                                                                                          <w:marBottom w:val="0"/>
                                                                                                                          <w:divBdr>
                                                                                                                            <w:top w:val="none" w:sz="0" w:space="0" w:color="auto"/>
                                                                                                                            <w:left w:val="none" w:sz="0" w:space="0" w:color="auto"/>
                                                                                                                            <w:bottom w:val="none" w:sz="0" w:space="0" w:color="auto"/>
                                                                                                                            <w:right w:val="none" w:sz="0" w:space="0" w:color="auto"/>
                                                                                                                          </w:divBdr>
                                                                                                                          <w:divsChild>
                                                                                                                            <w:div w:id="1522276079">
                                                                                                                              <w:marLeft w:val="0"/>
                                                                                                                              <w:marRight w:val="0"/>
                                                                                                                              <w:marTop w:val="0"/>
                                                                                                                              <w:marBottom w:val="0"/>
                                                                                                                              <w:divBdr>
                                                                                                                                <w:top w:val="none" w:sz="0" w:space="0" w:color="auto"/>
                                                                                                                                <w:left w:val="none" w:sz="0" w:space="0" w:color="auto"/>
                                                                                                                                <w:bottom w:val="none" w:sz="0" w:space="0" w:color="auto"/>
                                                                                                                                <w:right w:val="none" w:sz="0" w:space="0" w:color="auto"/>
                                                                                                                              </w:divBdr>
                                                                                                                              <w:divsChild>
                                                                                                                                <w:div w:id="1440678778">
                                                                                                                                  <w:marLeft w:val="0"/>
                                                                                                                                  <w:marRight w:val="0"/>
                                                                                                                                  <w:marTop w:val="0"/>
                                                                                                                                  <w:marBottom w:val="0"/>
                                                                                                                                  <w:divBdr>
                                                                                                                                    <w:top w:val="none" w:sz="0" w:space="0" w:color="auto"/>
                                                                                                                                    <w:left w:val="none" w:sz="0" w:space="0" w:color="auto"/>
                                                                                                                                    <w:bottom w:val="none" w:sz="0" w:space="0" w:color="auto"/>
                                                                                                                                    <w:right w:val="none" w:sz="0" w:space="0" w:color="auto"/>
                                                                                                                                  </w:divBdr>
                                                                                                                                  <w:divsChild>
                                                                                                                                    <w:div w:id="988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223335">
      <w:bodyDiv w:val="1"/>
      <w:marLeft w:val="0"/>
      <w:marRight w:val="0"/>
      <w:marTop w:val="0"/>
      <w:marBottom w:val="0"/>
      <w:divBdr>
        <w:top w:val="none" w:sz="0" w:space="0" w:color="auto"/>
        <w:left w:val="none" w:sz="0" w:space="0" w:color="auto"/>
        <w:bottom w:val="none" w:sz="0" w:space="0" w:color="auto"/>
        <w:right w:val="none" w:sz="0" w:space="0" w:color="auto"/>
      </w:divBdr>
      <w:divsChild>
        <w:div w:id="177651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85732">
              <w:marLeft w:val="0"/>
              <w:marRight w:val="0"/>
              <w:marTop w:val="0"/>
              <w:marBottom w:val="0"/>
              <w:divBdr>
                <w:top w:val="none" w:sz="0" w:space="0" w:color="auto"/>
                <w:left w:val="none" w:sz="0" w:space="0" w:color="auto"/>
                <w:bottom w:val="none" w:sz="0" w:space="0" w:color="auto"/>
                <w:right w:val="none" w:sz="0" w:space="0" w:color="auto"/>
              </w:divBdr>
              <w:divsChild>
                <w:div w:id="512888022">
                  <w:marLeft w:val="0"/>
                  <w:marRight w:val="0"/>
                  <w:marTop w:val="0"/>
                  <w:marBottom w:val="0"/>
                  <w:divBdr>
                    <w:top w:val="none" w:sz="0" w:space="0" w:color="auto"/>
                    <w:left w:val="none" w:sz="0" w:space="0" w:color="auto"/>
                    <w:bottom w:val="none" w:sz="0" w:space="0" w:color="auto"/>
                    <w:right w:val="none" w:sz="0" w:space="0" w:color="auto"/>
                  </w:divBdr>
                  <w:divsChild>
                    <w:div w:id="2091270166">
                      <w:marLeft w:val="0"/>
                      <w:marRight w:val="0"/>
                      <w:marTop w:val="0"/>
                      <w:marBottom w:val="0"/>
                      <w:divBdr>
                        <w:top w:val="none" w:sz="0" w:space="0" w:color="auto"/>
                        <w:left w:val="none" w:sz="0" w:space="0" w:color="auto"/>
                        <w:bottom w:val="none" w:sz="0" w:space="0" w:color="auto"/>
                        <w:right w:val="none" w:sz="0" w:space="0" w:color="auto"/>
                      </w:divBdr>
                      <w:divsChild>
                        <w:div w:id="1527910975">
                          <w:marLeft w:val="0"/>
                          <w:marRight w:val="0"/>
                          <w:marTop w:val="0"/>
                          <w:marBottom w:val="0"/>
                          <w:divBdr>
                            <w:top w:val="none" w:sz="0" w:space="0" w:color="auto"/>
                            <w:left w:val="none" w:sz="0" w:space="0" w:color="auto"/>
                            <w:bottom w:val="none" w:sz="0" w:space="0" w:color="auto"/>
                            <w:right w:val="none" w:sz="0" w:space="0" w:color="auto"/>
                          </w:divBdr>
                          <w:divsChild>
                            <w:div w:id="133290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24658">
                                  <w:marLeft w:val="0"/>
                                  <w:marRight w:val="0"/>
                                  <w:marTop w:val="0"/>
                                  <w:marBottom w:val="0"/>
                                  <w:divBdr>
                                    <w:top w:val="none" w:sz="0" w:space="0" w:color="auto"/>
                                    <w:left w:val="none" w:sz="0" w:space="0" w:color="auto"/>
                                    <w:bottom w:val="none" w:sz="0" w:space="0" w:color="auto"/>
                                    <w:right w:val="none" w:sz="0" w:space="0" w:color="auto"/>
                                  </w:divBdr>
                                  <w:divsChild>
                                    <w:div w:id="3377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patronatsp.ro" TargetMode="External"/><Relationship Id="rId2" Type="http://schemas.openxmlformats.org/officeDocument/2006/relationships/image" Target="cid:AB66D771-5642-4709-B8EC-2C191A501700" TargetMode="External"/><Relationship Id="rId1" Type="http://schemas.openxmlformats.org/officeDocument/2006/relationships/image" Target="media/image1.jpeg"/><Relationship Id="rId4" Type="http://schemas.openxmlformats.org/officeDocument/2006/relationships/hyperlink" Target="mailto:office@patronat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delfinului1</dc:creator>
  <cp:lastModifiedBy>delfinului1</cp:lastModifiedBy>
  <cp:revision>2</cp:revision>
  <cp:lastPrinted>2015-05-06T09:06:00Z</cp:lastPrinted>
  <dcterms:created xsi:type="dcterms:W3CDTF">2015-05-11T06:01:00Z</dcterms:created>
  <dcterms:modified xsi:type="dcterms:W3CDTF">2015-05-11T06:01:00Z</dcterms:modified>
</cp:coreProperties>
</file>